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10B8B" w14:textId="77777777" w:rsidR="00264586" w:rsidRDefault="00264586" w:rsidP="00264586">
      <w:pPr>
        <w:pStyle w:val="Default"/>
        <w:rPr>
          <w:b/>
          <w:bCs/>
          <w:sz w:val="23"/>
          <w:szCs w:val="23"/>
        </w:rPr>
      </w:pPr>
    </w:p>
    <w:p w14:paraId="662A9C91" w14:textId="615DA054" w:rsidR="00264586" w:rsidRDefault="00264586" w:rsidP="0026458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Przedmiotowe zasady oceniania z </w:t>
      </w:r>
      <w:r w:rsidR="00E53287">
        <w:rPr>
          <w:b/>
          <w:bCs/>
          <w:sz w:val="32"/>
          <w:szCs w:val="32"/>
        </w:rPr>
        <w:t>matematyki</w:t>
      </w:r>
    </w:p>
    <w:p w14:paraId="0BC5501A" w14:textId="77777777" w:rsidR="00264586" w:rsidRDefault="00264586" w:rsidP="0026458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w Powiatowym Zespole Szkół nr 2 w Środzie Śląskiej</w:t>
      </w:r>
    </w:p>
    <w:p w14:paraId="2B9EBEBA" w14:textId="2DD6CAFF" w:rsidR="00264586" w:rsidRDefault="00264586" w:rsidP="0026458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klasy 1 – </w:t>
      </w:r>
      <w:r w:rsidR="00E53287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Technikum, 1 – 3 BS</w:t>
      </w:r>
    </w:p>
    <w:p w14:paraId="4F34562D" w14:textId="77777777" w:rsidR="00811710" w:rsidRDefault="00811710" w:rsidP="00264586">
      <w:pPr>
        <w:pStyle w:val="Default"/>
        <w:jc w:val="center"/>
        <w:rPr>
          <w:b/>
          <w:bCs/>
          <w:sz w:val="32"/>
          <w:szCs w:val="32"/>
        </w:rPr>
      </w:pPr>
    </w:p>
    <w:p w14:paraId="1BC109A2" w14:textId="1F93F36D" w:rsidR="00811710" w:rsidRDefault="00811710" w:rsidP="0081171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nauczyciel: Katarzyna Maćkowiak</w:t>
      </w:r>
      <w:r w:rsidR="001F08DA">
        <w:rPr>
          <w:b/>
          <w:bCs/>
          <w:sz w:val="28"/>
          <w:szCs w:val="28"/>
        </w:rPr>
        <w:t>, Łukasz Włodarkiewicz</w:t>
      </w:r>
    </w:p>
    <w:p w14:paraId="57240370" w14:textId="77777777" w:rsidR="00811710" w:rsidRDefault="00811710" w:rsidP="00264586">
      <w:pPr>
        <w:pStyle w:val="Default"/>
        <w:jc w:val="center"/>
        <w:rPr>
          <w:b/>
          <w:bCs/>
          <w:sz w:val="32"/>
          <w:szCs w:val="32"/>
        </w:rPr>
      </w:pPr>
    </w:p>
    <w:p w14:paraId="0407B1C7" w14:textId="77777777" w:rsidR="00264586" w:rsidRDefault="00264586" w:rsidP="00264586">
      <w:pPr>
        <w:pStyle w:val="Default"/>
        <w:jc w:val="center"/>
        <w:rPr>
          <w:sz w:val="32"/>
          <w:szCs w:val="32"/>
        </w:rPr>
      </w:pPr>
    </w:p>
    <w:p w14:paraId="363BC85B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Rozporządzenie MEN z dnia 3 sierpnia 2017 r. w sprawie zasad oceniania, klasyfikowania i promowania uczniów i słuchaczy w szkołach publicznych; </w:t>
      </w:r>
    </w:p>
    <w:p w14:paraId="2E821337" w14:textId="77777777" w:rsidR="00264586" w:rsidRDefault="00264586" w:rsidP="00264586">
      <w:pPr>
        <w:pStyle w:val="Default"/>
        <w:spacing w:after="30"/>
        <w:rPr>
          <w:sz w:val="23"/>
          <w:szCs w:val="23"/>
        </w:rPr>
      </w:pPr>
      <w:r w:rsidRPr="007A0B1D">
        <w:rPr>
          <w:sz w:val="23"/>
          <w:szCs w:val="23"/>
        </w:rPr>
        <w:t>2.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Rozporządzenie MEN z dnia 30 stycznia 2018 r. w sprawie podstawy programowej kształcenia ogólnego dla czteroletniego liceum ogólnokształcącego i pięcioletniego technikum oraz szkoły branżowej. </w:t>
      </w:r>
    </w:p>
    <w:p w14:paraId="4F27FBBF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Statut Szkoły. </w:t>
      </w:r>
    </w:p>
    <w:p w14:paraId="4BF1B543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Wewnątrzszkolne Ocenianie. </w:t>
      </w:r>
    </w:p>
    <w:p w14:paraId="12C3B43E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Podstawa programowa. </w:t>
      </w:r>
    </w:p>
    <w:p w14:paraId="78E66D63" w14:textId="77777777" w:rsidR="00264586" w:rsidRDefault="00264586" w:rsidP="00264586">
      <w:pPr>
        <w:pStyle w:val="Default"/>
        <w:rPr>
          <w:sz w:val="23"/>
          <w:szCs w:val="23"/>
        </w:rPr>
      </w:pPr>
    </w:p>
    <w:p w14:paraId="3AFF5804" w14:textId="77777777" w:rsidR="00264586" w:rsidRDefault="00264586" w:rsidP="00264586">
      <w:pPr>
        <w:pStyle w:val="Default"/>
        <w:rPr>
          <w:sz w:val="23"/>
          <w:szCs w:val="23"/>
        </w:rPr>
      </w:pPr>
    </w:p>
    <w:p w14:paraId="70E05E67" w14:textId="77777777" w:rsid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 w:rsidRPr="007A0B1D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Obowiązkowe podręczniki szkolne: </w:t>
      </w:r>
    </w:p>
    <w:p w14:paraId="3B156769" w14:textId="77777777" w:rsidR="00E53287" w:rsidRPr="007A0B1D" w:rsidRDefault="00E53287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6A928429" w14:textId="6A06F283" w:rsidR="00264586" w:rsidRDefault="00264586" w:rsidP="002645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Klasy technikum - </w:t>
      </w:r>
      <w:r w:rsidRPr="007A0B1D">
        <w:rPr>
          <w:b/>
          <w:bCs/>
          <w:sz w:val="23"/>
          <w:szCs w:val="23"/>
        </w:rPr>
        <w:t>„</w:t>
      </w:r>
      <w:r w:rsidR="00E53287">
        <w:rPr>
          <w:b/>
          <w:bCs/>
          <w:sz w:val="23"/>
          <w:szCs w:val="23"/>
        </w:rPr>
        <w:t>Nowa MATeMAtyka</w:t>
      </w:r>
      <w:r w:rsidRPr="007A0B1D">
        <w:rPr>
          <w:b/>
          <w:bCs/>
          <w:sz w:val="23"/>
          <w:szCs w:val="23"/>
        </w:rPr>
        <w:t>”,</w:t>
      </w:r>
      <w:r w:rsidRPr="007A0B1D">
        <w:rPr>
          <w:sz w:val="23"/>
          <w:szCs w:val="23"/>
        </w:rPr>
        <w:t xml:space="preserve"> </w:t>
      </w:r>
      <w:r w:rsidR="00E53287">
        <w:rPr>
          <w:sz w:val="23"/>
          <w:szCs w:val="23"/>
        </w:rPr>
        <w:t xml:space="preserve">zakres podstawowy, </w:t>
      </w:r>
      <w:r w:rsidRPr="007A0B1D">
        <w:rPr>
          <w:sz w:val="23"/>
          <w:szCs w:val="23"/>
        </w:rPr>
        <w:t>Nowa Era.</w:t>
      </w:r>
      <w:r>
        <w:rPr>
          <w:sz w:val="23"/>
          <w:szCs w:val="23"/>
        </w:rPr>
        <w:t xml:space="preserve"> </w:t>
      </w:r>
    </w:p>
    <w:p w14:paraId="11E504B8" w14:textId="1C3DC41C" w:rsidR="00264586" w:rsidRDefault="00264586" w:rsidP="00264586">
      <w:pPr>
        <w:pStyle w:val="Default"/>
        <w:rPr>
          <w:sz w:val="23"/>
          <w:szCs w:val="23"/>
        </w:rPr>
      </w:pPr>
      <w:r w:rsidRPr="000E3709">
        <w:rPr>
          <w:b/>
          <w:bCs/>
          <w:sz w:val="23"/>
          <w:szCs w:val="23"/>
        </w:rPr>
        <w:t>Klasy branżowe – „</w:t>
      </w:r>
      <w:r w:rsidR="00E53287">
        <w:rPr>
          <w:b/>
          <w:bCs/>
          <w:sz w:val="23"/>
          <w:szCs w:val="23"/>
        </w:rPr>
        <w:t>To się liczy</w:t>
      </w:r>
      <w:r>
        <w:rPr>
          <w:sz w:val="23"/>
          <w:szCs w:val="23"/>
        </w:rPr>
        <w:t xml:space="preserve">”, cz. 1,2,3 -wydawnictwo </w:t>
      </w:r>
      <w:r w:rsidR="00E13847">
        <w:rPr>
          <w:sz w:val="23"/>
          <w:szCs w:val="23"/>
        </w:rPr>
        <w:t>Nowa Era</w:t>
      </w:r>
      <w:r>
        <w:rPr>
          <w:sz w:val="23"/>
          <w:szCs w:val="23"/>
        </w:rPr>
        <w:t xml:space="preserve"> </w:t>
      </w:r>
    </w:p>
    <w:p w14:paraId="274415BB" w14:textId="77777777" w:rsidR="00264586" w:rsidRDefault="00264586" w:rsidP="00264586">
      <w:pPr>
        <w:pStyle w:val="Default"/>
        <w:rPr>
          <w:b/>
          <w:bCs/>
          <w:sz w:val="23"/>
          <w:szCs w:val="23"/>
        </w:rPr>
      </w:pPr>
    </w:p>
    <w:p w14:paraId="4FDFA9F7" w14:textId="77777777" w:rsidR="00264586" w:rsidRDefault="00264586" w:rsidP="00264586">
      <w:pPr>
        <w:pStyle w:val="Default"/>
        <w:rPr>
          <w:sz w:val="23"/>
          <w:szCs w:val="23"/>
        </w:rPr>
      </w:pPr>
    </w:p>
    <w:p w14:paraId="4005C67E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PZO – WARUNKI OGÓLNE </w:t>
      </w:r>
    </w:p>
    <w:p w14:paraId="389C9CE0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Cele i zadania </w:t>
      </w:r>
    </w:p>
    <w:p w14:paraId="6B3B13B1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Zadaniem systemu sprawdzania i oceniania osiągnięć edukacyjnych ucznia jest </w:t>
      </w:r>
    </w:p>
    <w:p w14:paraId="4D78F145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rozpoznanie przez nauczyciela poziomu i postępów w opanowaniu przez ucznia </w:t>
      </w:r>
    </w:p>
    <w:p w14:paraId="33CCCE04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wiadomości i umiejętności wynikających z programu nauczania, co w konsekwencji </w:t>
      </w:r>
    </w:p>
    <w:p w14:paraId="53084326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prowadzi do formułowania oceny. </w:t>
      </w:r>
    </w:p>
    <w:p w14:paraId="6302F07C" w14:textId="77777777" w:rsidR="00082C6C" w:rsidRDefault="00082C6C" w:rsidP="00264586">
      <w:pPr>
        <w:pStyle w:val="Default"/>
        <w:rPr>
          <w:sz w:val="23"/>
          <w:szCs w:val="23"/>
        </w:rPr>
      </w:pPr>
    </w:p>
    <w:p w14:paraId="7F04DE85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Podstawowym celem systemu sprawdzania i oceniania jest poinformowanie ucznia </w:t>
      </w:r>
    </w:p>
    <w:p w14:paraId="4CF89183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 poziomie jego osiągnięć edukacyjnych i postępach, pomoc w rozpoznaniu </w:t>
      </w:r>
    </w:p>
    <w:p w14:paraId="76F3359D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uzdolnień i zainteresowań ucznia, motywowanie do dalszej pracy i rozwoju </w:t>
      </w:r>
    </w:p>
    <w:p w14:paraId="6B5CBEDE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intelektualnego a także dostarczanie rodzicom (prawnym opiekunom) i nauczycielom </w:t>
      </w:r>
    </w:p>
    <w:p w14:paraId="60134E25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informacji o postępach, trudnościach i specjalnych uzdolnieniach ucznia. </w:t>
      </w:r>
    </w:p>
    <w:p w14:paraId="3D3AED55" w14:textId="77777777" w:rsidR="00E53287" w:rsidRDefault="00E53287" w:rsidP="00264586">
      <w:pPr>
        <w:pStyle w:val="Default"/>
        <w:rPr>
          <w:sz w:val="23"/>
          <w:szCs w:val="23"/>
        </w:rPr>
      </w:pPr>
    </w:p>
    <w:p w14:paraId="35B94320" w14:textId="5FA9D940" w:rsidR="00894B9E" w:rsidRDefault="00264586" w:rsidP="00264586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II. Kontrakt między uczniem a nauczycielem matematyki</w:t>
      </w:r>
    </w:p>
    <w:p w14:paraId="5A9A5CFE" w14:textId="77777777" w:rsidR="00264586" w:rsidRDefault="00264586" w:rsidP="00264586">
      <w:pPr>
        <w:pStyle w:val="Default"/>
      </w:pPr>
    </w:p>
    <w:p w14:paraId="6EEE5C2E" w14:textId="77777777" w:rsidR="00264586" w:rsidRDefault="00264586" w:rsidP="00264586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1. Zajęcia z matematyki odbywają się w wymiarze zgodnym z ramowym rozkładem nauczania. </w:t>
      </w:r>
    </w:p>
    <w:p w14:paraId="49534B5E" w14:textId="4E5BBEDD" w:rsidR="00264586" w:rsidRDefault="00264586" w:rsidP="00264586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2. Warunkiem klasyfikacji śródrocznej i końcoworocznej jest uczestnictwo w co najmniej 50% zajęć z matematyki (zgodnie ze Statutem </w:t>
      </w:r>
      <w:r w:rsidR="00541FFB">
        <w:rPr>
          <w:sz w:val="23"/>
          <w:szCs w:val="23"/>
        </w:rPr>
        <w:t>PZSnr2</w:t>
      </w:r>
      <w:r>
        <w:rPr>
          <w:sz w:val="23"/>
          <w:szCs w:val="23"/>
        </w:rPr>
        <w:t xml:space="preserve"> we </w:t>
      </w:r>
      <w:r w:rsidR="00541FFB">
        <w:rPr>
          <w:sz w:val="23"/>
          <w:szCs w:val="23"/>
        </w:rPr>
        <w:t>Środzie Śląskiej</w:t>
      </w:r>
      <w:r>
        <w:rPr>
          <w:sz w:val="23"/>
          <w:szCs w:val="23"/>
        </w:rPr>
        <w:t xml:space="preserve">). </w:t>
      </w:r>
    </w:p>
    <w:p w14:paraId="1B7F3C54" w14:textId="77777777" w:rsidR="00264586" w:rsidRDefault="00264586" w:rsidP="00264586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3. Na lekcjach matematyki obowiązuje sześciostopniowa skala ocen: celujący, bardzo dobry, dobry, dostateczny, dopuszczający, niedostateczny. </w:t>
      </w:r>
    </w:p>
    <w:p w14:paraId="7B3A1A8F" w14:textId="77777777" w:rsidR="00264586" w:rsidRDefault="00264586" w:rsidP="00264586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4. Ocena śródroczna wystawiana jest na podstawie wszystkich ocen, przy czym większe znaczenie przy ustalaniu tej oceny mają oceny z prac klasowych, sprawdzianów i testów. </w:t>
      </w:r>
    </w:p>
    <w:p w14:paraId="7F19DB0E" w14:textId="77777777" w:rsidR="00264586" w:rsidRDefault="00264586" w:rsidP="00264586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5. Nauczyciel może podwyższyć uczniowi ocenę roczną w szczególnych sytuacjach, np.: za aktywny udział ucznia w konkursach matematycznych i osiągnięcia w tym zakresie. </w:t>
      </w:r>
    </w:p>
    <w:p w14:paraId="1DF592B6" w14:textId="77777777" w:rsidR="00264586" w:rsidRDefault="00264586" w:rsidP="00264586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6. Każdy uczeń ma obowiązek prowadzenia zeszytu przedmiotowego zawierającego wszystkie treści przekazywane na zajęciach. </w:t>
      </w:r>
    </w:p>
    <w:p w14:paraId="710A15DF" w14:textId="77777777" w:rsidR="00264586" w:rsidRDefault="00264586" w:rsidP="00264586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7. Na lekcjach </w:t>
      </w:r>
      <w:r>
        <w:rPr>
          <w:b/>
          <w:bCs/>
          <w:sz w:val="23"/>
          <w:szCs w:val="23"/>
        </w:rPr>
        <w:t xml:space="preserve">nie wolno używać telefonów komórkowych (również kalkulatora w telefonie). Telefon powinien być schowany i wyłączony (ewentualnie wyciszony). </w:t>
      </w:r>
    </w:p>
    <w:p w14:paraId="2AF61056" w14:textId="77777777" w:rsidR="00264586" w:rsidRDefault="00264586" w:rsidP="00264586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8. Prace klasowe, sprawdziany, testy nauczyciel zapowiada z co najmniej tygodniowym wyprzedzeniem a ich termin wpisuje do dziennika. </w:t>
      </w:r>
    </w:p>
    <w:p w14:paraId="3CDD84B1" w14:textId="77777777" w:rsidR="00264586" w:rsidRDefault="00264586" w:rsidP="00264586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>
        <w:rPr>
          <w:b/>
          <w:bCs/>
          <w:sz w:val="23"/>
          <w:szCs w:val="23"/>
        </w:rPr>
        <w:t xml:space="preserve">Wszystkie formy pisemne zaplanowane przez nauczyciela są obowiązkowe </w:t>
      </w:r>
      <w:r>
        <w:rPr>
          <w:sz w:val="23"/>
          <w:szCs w:val="23"/>
        </w:rPr>
        <w:t xml:space="preserve">co oznacza, że uczeń musi posiadać z nich ocenę. </w:t>
      </w:r>
    </w:p>
    <w:p w14:paraId="1DCD7F9C" w14:textId="23B63CE5" w:rsidR="00264586" w:rsidRDefault="00264586" w:rsidP="00264586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1</w:t>
      </w:r>
      <w:r w:rsidR="00E53287">
        <w:rPr>
          <w:sz w:val="23"/>
          <w:szCs w:val="23"/>
        </w:rPr>
        <w:t>0</w:t>
      </w:r>
      <w:r>
        <w:rPr>
          <w:sz w:val="23"/>
          <w:szCs w:val="23"/>
        </w:rPr>
        <w:t xml:space="preserve">. Nauczyciel ma prawo wyegzekwować od ucznia, w dowolnym terminie, napisanie sprawdzianu, kartkówki oraz wszystkich wcześniej zaplanowanych form pisemnych jeżeli ten nie pisał go w wyznaczonym terminie i nie stawił się na wyznaczony termin poprawkowy. </w:t>
      </w:r>
    </w:p>
    <w:p w14:paraId="33B9B684" w14:textId="000E0323" w:rsidR="00264586" w:rsidRDefault="00264586" w:rsidP="00264586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1</w:t>
      </w:r>
      <w:r w:rsidR="00E53287">
        <w:rPr>
          <w:sz w:val="23"/>
          <w:szCs w:val="23"/>
        </w:rPr>
        <w:t>1</w:t>
      </w:r>
      <w:r>
        <w:rPr>
          <w:sz w:val="23"/>
          <w:szCs w:val="23"/>
        </w:rPr>
        <w:t xml:space="preserve">. Sprawdzone i ocenione prace pisemne uczeń otrzymuje do wglądu w terminie do 15 dni roboczych od dnia napisania. </w:t>
      </w:r>
    </w:p>
    <w:p w14:paraId="769BB7FF" w14:textId="13664F7F" w:rsidR="00264586" w:rsidRDefault="00264586" w:rsidP="00264586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1</w:t>
      </w:r>
      <w:r w:rsidR="00E53287">
        <w:rPr>
          <w:sz w:val="23"/>
          <w:szCs w:val="23"/>
        </w:rPr>
        <w:t>2</w:t>
      </w:r>
      <w:r>
        <w:rPr>
          <w:sz w:val="23"/>
          <w:szCs w:val="23"/>
        </w:rPr>
        <w:t xml:space="preserve">. Poprawa prac klasowych, sprawdzianów jest jednorazowa. Termin poprawy </w:t>
      </w:r>
      <w:r w:rsidR="00E53287">
        <w:rPr>
          <w:sz w:val="23"/>
          <w:szCs w:val="23"/>
        </w:rPr>
        <w:t xml:space="preserve">odbywa się raz w tygodniu podczas zajęć wyrównawczych. </w:t>
      </w:r>
      <w:r>
        <w:rPr>
          <w:sz w:val="23"/>
          <w:szCs w:val="23"/>
        </w:rPr>
        <w:t xml:space="preserve"> Ocena z poprawy wpisywana jest do dziennika, a przy ustalaniu oceny na koniec poszczególnych semestrów brane są pod uwagę obydwie oceny (uzyskane w pierwszym terminie i z poprawy). </w:t>
      </w:r>
    </w:p>
    <w:p w14:paraId="4EEEADDE" w14:textId="5EDDDCAC" w:rsidR="00264586" w:rsidRDefault="00264586" w:rsidP="00264586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1</w:t>
      </w:r>
      <w:r w:rsidR="00E53287">
        <w:rPr>
          <w:sz w:val="23"/>
          <w:szCs w:val="23"/>
        </w:rPr>
        <w:t>3</w:t>
      </w:r>
      <w:r>
        <w:rPr>
          <w:sz w:val="23"/>
          <w:szCs w:val="23"/>
        </w:rPr>
        <w:t xml:space="preserve">. W sytuacji nieobecności usprawiedliwionej ucznia (np.: choroba udokumentowana na podstawie zwolnienia lekarskiego, obóz sportowy, zawody) może on skorzystać z prawa do ustalenia indywidualnego terminu poprawy. </w:t>
      </w:r>
    </w:p>
    <w:p w14:paraId="3590FDC8" w14:textId="22E336C5" w:rsidR="00264586" w:rsidRDefault="00264586" w:rsidP="00264586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1</w:t>
      </w:r>
      <w:r w:rsidR="00E53287">
        <w:rPr>
          <w:sz w:val="23"/>
          <w:szCs w:val="23"/>
        </w:rPr>
        <w:t>4</w:t>
      </w:r>
      <w:r>
        <w:rPr>
          <w:sz w:val="23"/>
          <w:szCs w:val="23"/>
        </w:rPr>
        <w:t xml:space="preserve">. Poprawa prac nie przysługuje uczniom, którzy zostali przyłapani na niesamodzielnej pracy (ściąganiu). </w:t>
      </w:r>
    </w:p>
    <w:p w14:paraId="1664BD39" w14:textId="00A111AC" w:rsidR="00264586" w:rsidRDefault="00264586" w:rsidP="00264586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1</w:t>
      </w:r>
      <w:r w:rsidR="00E53287">
        <w:rPr>
          <w:sz w:val="23"/>
          <w:szCs w:val="23"/>
        </w:rPr>
        <w:t>5</w:t>
      </w:r>
      <w:r>
        <w:rPr>
          <w:sz w:val="23"/>
          <w:szCs w:val="23"/>
        </w:rPr>
        <w:t>. Kartkówki obejmują, materiał z trzech ostatnich tematów lekcyjnych, nie muszą być one zapowiedziane</w:t>
      </w:r>
      <w:r w:rsidR="00E53287">
        <w:rPr>
          <w:sz w:val="23"/>
          <w:szCs w:val="23"/>
        </w:rPr>
        <w:t>.</w:t>
      </w:r>
    </w:p>
    <w:p w14:paraId="31BBE5D6" w14:textId="44F6FF1C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E53287">
        <w:rPr>
          <w:sz w:val="23"/>
          <w:szCs w:val="23"/>
        </w:rPr>
        <w:t>6</w:t>
      </w:r>
      <w:r>
        <w:rPr>
          <w:sz w:val="23"/>
          <w:szCs w:val="23"/>
        </w:rPr>
        <w:t xml:space="preserve">. Nieobecność ucznia na lekcji zobowiązuje go do uzupełnienia materiału we własnym zakresie. </w:t>
      </w:r>
    </w:p>
    <w:p w14:paraId="67DCED7F" w14:textId="3806FDD3" w:rsidR="00264586" w:rsidRDefault="00264586" w:rsidP="00264586">
      <w:pPr>
        <w:pStyle w:val="Default"/>
        <w:spacing w:after="51"/>
        <w:rPr>
          <w:sz w:val="23"/>
          <w:szCs w:val="23"/>
        </w:rPr>
      </w:pPr>
      <w:r>
        <w:rPr>
          <w:sz w:val="23"/>
          <w:szCs w:val="23"/>
        </w:rPr>
        <w:t>1</w:t>
      </w:r>
      <w:r w:rsidR="00E53287">
        <w:rPr>
          <w:sz w:val="23"/>
          <w:szCs w:val="23"/>
        </w:rPr>
        <w:t>7</w:t>
      </w:r>
      <w:r>
        <w:rPr>
          <w:sz w:val="23"/>
          <w:szCs w:val="23"/>
        </w:rPr>
        <w:t>. W trakcie całego semestru uczeń może zgłosić</w:t>
      </w:r>
      <w:r w:rsidR="00E53287">
        <w:rPr>
          <w:sz w:val="23"/>
          <w:szCs w:val="23"/>
        </w:rPr>
        <w:t>, 2 nieprzygotowania w semestrze w przypadku dwóch lekcji w tygodniu, 3 nieprzygotowania w przypadki trzech itp., analogicznie</w:t>
      </w:r>
    </w:p>
    <w:p w14:paraId="31087C07" w14:textId="56E59E69" w:rsidR="00264586" w:rsidRDefault="00264586" w:rsidP="00264586">
      <w:pPr>
        <w:pStyle w:val="Default"/>
        <w:rPr>
          <w:sz w:val="23"/>
          <w:szCs w:val="23"/>
        </w:rPr>
      </w:pPr>
    </w:p>
    <w:p w14:paraId="2D8AF65B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Uwaga! </w:t>
      </w:r>
      <w:r>
        <w:rPr>
          <w:sz w:val="23"/>
          <w:szCs w:val="23"/>
        </w:rPr>
        <w:t xml:space="preserve">Nieprzygotowanie nie obowiązuje na zapowiedzianych kartkówkach, powtórzeniach wiadomości przed sprawdzianem i testem diagnostycznym oraz na pracach klasowych, sprawdzianach oraz na trzy tygodnie przed klasyfikacją. </w:t>
      </w:r>
    </w:p>
    <w:p w14:paraId="4719C46B" w14:textId="58546A58" w:rsidR="00264586" w:rsidRDefault="00082C6C" w:rsidP="00264586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19</w:t>
      </w:r>
      <w:r w:rsidR="00264586">
        <w:rPr>
          <w:sz w:val="23"/>
          <w:szCs w:val="23"/>
        </w:rPr>
        <w:t xml:space="preserve">. Uczeń, który otrzymuje ocenę niedostateczną na koniec roku szkolnego jest zobowiązany do odebrania od nauczyciela zagadnień do egzaminu poprawkowego do końca czerwca. </w:t>
      </w:r>
    </w:p>
    <w:p w14:paraId="42912206" w14:textId="1668D461" w:rsidR="00264586" w:rsidRDefault="00264586" w:rsidP="00264586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2</w:t>
      </w:r>
      <w:r w:rsidR="00082C6C">
        <w:rPr>
          <w:sz w:val="23"/>
          <w:szCs w:val="23"/>
        </w:rPr>
        <w:t>0</w:t>
      </w:r>
      <w:r>
        <w:rPr>
          <w:sz w:val="23"/>
          <w:szCs w:val="23"/>
        </w:rPr>
        <w:t xml:space="preserve">. Uczeń jest zobowiązany do dyscypliny na lekcjach, a w szczególności: </w:t>
      </w:r>
    </w:p>
    <w:p w14:paraId="54D32243" w14:textId="69A6CE1C" w:rsidR="00264586" w:rsidRDefault="00264586" w:rsidP="00082C6C">
      <w:pPr>
        <w:pStyle w:val="Default"/>
        <w:numPr>
          <w:ilvl w:val="0"/>
          <w:numId w:val="10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przychodzi punktualnie na zajęcia, a w przypadku spóźnienia niezwłocznie zajmuje miejsce i nie przeszkadza w prowadzeniu zajęć (ze spóźnienia tłumaczy się po lekcji); nauczyciel zaznacza spóźnienie w dzienniku jeżeli nie przekroczy ono 15 minut, </w:t>
      </w:r>
    </w:p>
    <w:p w14:paraId="42D63543" w14:textId="71AB3DD3" w:rsidR="00264586" w:rsidRDefault="00264586" w:rsidP="00082C6C">
      <w:pPr>
        <w:pStyle w:val="Default"/>
        <w:numPr>
          <w:ilvl w:val="0"/>
          <w:numId w:val="10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nie żuje gumy, nie je, nie pije na lekcjach, </w:t>
      </w:r>
    </w:p>
    <w:p w14:paraId="2EC62BC6" w14:textId="15BF86F5" w:rsidR="00264586" w:rsidRDefault="00264586" w:rsidP="00082C6C">
      <w:pPr>
        <w:pStyle w:val="Default"/>
        <w:numPr>
          <w:ilvl w:val="0"/>
          <w:numId w:val="10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robi notatki na lekcji, </w:t>
      </w:r>
    </w:p>
    <w:p w14:paraId="038A1C02" w14:textId="18293862" w:rsidR="00264586" w:rsidRDefault="00264586" w:rsidP="00082C6C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 xml:space="preserve">nie przeszkadza innym w trakcie lekcji. </w:t>
      </w:r>
    </w:p>
    <w:p w14:paraId="64611A5E" w14:textId="77777777" w:rsidR="00264586" w:rsidRDefault="00264586" w:rsidP="00264586">
      <w:pPr>
        <w:pStyle w:val="Default"/>
        <w:rPr>
          <w:sz w:val="23"/>
          <w:szCs w:val="23"/>
        </w:rPr>
      </w:pPr>
    </w:p>
    <w:p w14:paraId="7C3D7757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Formy sprawdzania wiedzy i umiejętności </w:t>
      </w:r>
    </w:p>
    <w:p w14:paraId="5D1833B9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Weryfikacja zdobytej wiedzy i uzyskanych przez ucznia na lekcjach matematyki </w:t>
      </w:r>
    </w:p>
    <w:p w14:paraId="04852870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umiejętności </w:t>
      </w:r>
      <w:r>
        <w:rPr>
          <w:b/>
          <w:bCs/>
          <w:sz w:val="23"/>
          <w:szCs w:val="23"/>
        </w:rPr>
        <w:t xml:space="preserve">może mieć </w:t>
      </w:r>
      <w:r>
        <w:rPr>
          <w:sz w:val="23"/>
          <w:szCs w:val="23"/>
        </w:rPr>
        <w:t xml:space="preserve">następujące formy: </w:t>
      </w:r>
    </w:p>
    <w:p w14:paraId="036CF734" w14:textId="439BB261" w:rsidR="00264586" w:rsidRDefault="00264586" w:rsidP="00082C6C">
      <w:pPr>
        <w:pStyle w:val="Default"/>
        <w:numPr>
          <w:ilvl w:val="0"/>
          <w:numId w:val="11"/>
        </w:numPr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prace klasowe, sprawdziany (waga 3) </w:t>
      </w:r>
    </w:p>
    <w:p w14:paraId="0654474F" w14:textId="12EA4407" w:rsidR="00264586" w:rsidRDefault="00264586" w:rsidP="00082C6C">
      <w:pPr>
        <w:pStyle w:val="Default"/>
        <w:numPr>
          <w:ilvl w:val="0"/>
          <w:numId w:val="11"/>
        </w:numPr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testy diagnostyczne (waga 2) </w:t>
      </w:r>
    </w:p>
    <w:p w14:paraId="6A4044C3" w14:textId="3039B364" w:rsidR="00264586" w:rsidRDefault="00264586" w:rsidP="00082C6C">
      <w:pPr>
        <w:pStyle w:val="Default"/>
        <w:numPr>
          <w:ilvl w:val="0"/>
          <w:numId w:val="11"/>
        </w:numPr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próbne matury (waga 2) </w:t>
      </w:r>
    </w:p>
    <w:p w14:paraId="3E9AED58" w14:textId="6DBDC8A8" w:rsidR="00264586" w:rsidRDefault="00264586" w:rsidP="00082C6C">
      <w:pPr>
        <w:pStyle w:val="Default"/>
        <w:numPr>
          <w:ilvl w:val="0"/>
          <w:numId w:val="11"/>
        </w:numPr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kartkówki (waga 2) </w:t>
      </w:r>
    </w:p>
    <w:p w14:paraId="58901026" w14:textId="3AD2C3C8" w:rsidR="00264586" w:rsidRDefault="00264586" w:rsidP="00082C6C">
      <w:pPr>
        <w:pStyle w:val="Default"/>
        <w:numPr>
          <w:ilvl w:val="0"/>
          <w:numId w:val="11"/>
        </w:numPr>
        <w:spacing w:after="66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zadania domowe (waga 1) </w:t>
      </w:r>
    </w:p>
    <w:p w14:paraId="29C87113" w14:textId="7CDB2048" w:rsidR="00264586" w:rsidRDefault="00264586" w:rsidP="00082C6C">
      <w:pPr>
        <w:pStyle w:val="Default"/>
        <w:numPr>
          <w:ilvl w:val="0"/>
          <w:numId w:val="11"/>
        </w:numPr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odpowiedzi ustne (waga 1) </w:t>
      </w:r>
    </w:p>
    <w:p w14:paraId="09A6B5A1" w14:textId="2927EB8E" w:rsidR="00264586" w:rsidRDefault="00264586" w:rsidP="006200AC">
      <w:pPr>
        <w:pStyle w:val="Default"/>
        <w:numPr>
          <w:ilvl w:val="0"/>
          <w:numId w:val="11"/>
        </w:numPr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praca na lekcji (waga 1) </w:t>
      </w:r>
    </w:p>
    <w:p w14:paraId="5B929F27" w14:textId="65443B61" w:rsidR="00264586" w:rsidRDefault="00264586" w:rsidP="006200AC">
      <w:pPr>
        <w:pStyle w:val="Default"/>
        <w:numPr>
          <w:ilvl w:val="0"/>
          <w:numId w:val="11"/>
        </w:numPr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aktywność (waga 1) </w:t>
      </w:r>
    </w:p>
    <w:p w14:paraId="22F087D1" w14:textId="75E1A4F9" w:rsidR="00264586" w:rsidRDefault="00264586" w:rsidP="006200AC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praca projektowa lub praca długoterminowa (waga 1) </w:t>
      </w:r>
    </w:p>
    <w:p w14:paraId="00971EF1" w14:textId="77777777" w:rsidR="00264586" w:rsidRDefault="00264586" w:rsidP="00264586">
      <w:pPr>
        <w:pStyle w:val="Default"/>
        <w:rPr>
          <w:sz w:val="23"/>
          <w:szCs w:val="23"/>
        </w:rPr>
      </w:pPr>
    </w:p>
    <w:p w14:paraId="408AB800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Każda z wyżej wymienionych form ma przypisaną wagę, co pokazuje opis oceny w Librusie. </w:t>
      </w:r>
    </w:p>
    <w:p w14:paraId="4ED6D502" w14:textId="77777777" w:rsidR="006200AC" w:rsidRDefault="006200AC" w:rsidP="00264586">
      <w:pPr>
        <w:pStyle w:val="Default"/>
        <w:rPr>
          <w:sz w:val="23"/>
          <w:szCs w:val="23"/>
        </w:rPr>
      </w:pPr>
    </w:p>
    <w:p w14:paraId="24C1B789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IV. Kryteria oceny poszczególnych form sprawdzania wiadomości i umiejętności oraz obszarów aktywności ucznia </w:t>
      </w:r>
    </w:p>
    <w:p w14:paraId="36AAD86A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Odpowiedź ustna</w:t>
      </w:r>
      <w:r>
        <w:rPr>
          <w:sz w:val="23"/>
          <w:szCs w:val="23"/>
        </w:rPr>
        <w:t xml:space="preserve">: </w:t>
      </w:r>
    </w:p>
    <w:p w14:paraId="533D2596" w14:textId="22B694C1" w:rsidR="00264586" w:rsidRDefault="00264586" w:rsidP="006200AC">
      <w:pPr>
        <w:pStyle w:val="Default"/>
        <w:numPr>
          <w:ilvl w:val="0"/>
          <w:numId w:val="12"/>
        </w:numPr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wiadomości i umiejętności z zakresu danego działu, </w:t>
      </w:r>
    </w:p>
    <w:p w14:paraId="6BD7C57B" w14:textId="29FFE722" w:rsidR="00264586" w:rsidRDefault="00264586" w:rsidP="006200AC">
      <w:pPr>
        <w:pStyle w:val="Default"/>
        <w:numPr>
          <w:ilvl w:val="0"/>
          <w:numId w:val="12"/>
        </w:numPr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posługiwanie się językiem matematycznym, </w:t>
      </w:r>
    </w:p>
    <w:p w14:paraId="4FBFDF4B" w14:textId="05ACBF07" w:rsidR="00264586" w:rsidRDefault="00264586" w:rsidP="006200AC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umiejętność wnioskowania, analizowania, uogólniania i uzasadniania. </w:t>
      </w:r>
    </w:p>
    <w:p w14:paraId="4291755E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Systematyczne wypowiedzi na lekcji (aktywność) mogą być nagradzane plusami lub oceną. </w:t>
      </w:r>
    </w:p>
    <w:p w14:paraId="61505D5B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Prace klasowe, sprawdziany i kartkówki: </w:t>
      </w:r>
    </w:p>
    <w:p w14:paraId="631A4D77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Nauczyciel ocenia sprawdziany, prace klasowe, próbne matury na podstawie opracowanej kartoteki, w której określa punktację za dane zadania. </w:t>
      </w:r>
    </w:p>
    <w:p w14:paraId="5B2A3CA2" w14:textId="77777777" w:rsidR="006200AC" w:rsidRDefault="006200AC" w:rsidP="00264586">
      <w:pPr>
        <w:pStyle w:val="Default"/>
        <w:rPr>
          <w:sz w:val="23"/>
          <w:szCs w:val="23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6"/>
        <w:gridCol w:w="2706"/>
      </w:tblGrid>
      <w:tr w:rsidR="006200AC" w14:paraId="781BF8BD" w14:textId="77777777">
        <w:trPr>
          <w:trHeight w:val="385"/>
        </w:trPr>
        <w:tc>
          <w:tcPr>
            <w:tcW w:w="270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31AAD2B" w14:textId="77777777" w:rsidR="006200AC" w:rsidRDefault="006200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Przyjmuje się przeliczenie procentowe na ocenę: Ocena </w:t>
            </w:r>
          </w:p>
        </w:tc>
        <w:tc>
          <w:tcPr>
            <w:tcW w:w="2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72036B" w14:textId="77777777" w:rsidR="006200AC" w:rsidRDefault="006200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Prace klasowe, sprawdziany, kartkówki, inne formy sprawdzania wiedzy </w:t>
            </w:r>
          </w:p>
        </w:tc>
      </w:tr>
      <w:tr w:rsidR="006200AC" w14:paraId="149C7408" w14:textId="77777777">
        <w:trPr>
          <w:trHeight w:val="109"/>
        </w:trPr>
        <w:tc>
          <w:tcPr>
            <w:tcW w:w="270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42270DB" w14:textId="77777777" w:rsidR="006200AC" w:rsidRDefault="006200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niedostateczny </w:t>
            </w:r>
          </w:p>
        </w:tc>
        <w:tc>
          <w:tcPr>
            <w:tcW w:w="2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5067B0" w14:textId="3D408D6E" w:rsidR="006200AC" w:rsidRDefault="006200AC">
            <w:pPr>
              <w:pStyle w:val="Default"/>
            </w:pPr>
            <w:r>
              <w:t xml:space="preserve">0% – 37% </w:t>
            </w:r>
          </w:p>
        </w:tc>
      </w:tr>
      <w:tr w:rsidR="006200AC" w14:paraId="7337EE89" w14:textId="77777777">
        <w:trPr>
          <w:trHeight w:val="109"/>
        </w:trPr>
        <w:tc>
          <w:tcPr>
            <w:tcW w:w="270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11C15D8" w14:textId="77777777" w:rsidR="006200AC" w:rsidRDefault="006200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dopuszczający </w:t>
            </w:r>
          </w:p>
        </w:tc>
        <w:tc>
          <w:tcPr>
            <w:tcW w:w="2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7EEF7D" w14:textId="66D53A23" w:rsidR="006200AC" w:rsidRDefault="006200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38% – 54% </w:t>
            </w:r>
          </w:p>
        </w:tc>
      </w:tr>
      <w:tr w:rsidR="006200AC" w14:paraId="67CF9EAD" w14:textId="77777777">
        <w:trPr>
          <w:trHeight w:val="109"/>
        </w:trPr>
        <w:tc>
          <w:tcPr>
            <w:tcW w:w="270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3C6EE29" w14:textId="77777777" w:rsidR="006200AC" w:rsidRDefault="006200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dostateczny </w:t>
            </w:r>
          </w:p>
        </w:tc>
        <w:tc>
          <w:tcPr>
            <w:tcW w:w="2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AB866B" w14:textId="123EBBB5" w:rsidR="006200AC" w:rsidRDefault="006200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55% -74% </w:t>
            </w:r>
          </w:p>
        </w:tc>
      </w:tr>
      <w:tr w:rsidR="006200AC" w14:paraId="5483A355" w14:textId="77777777">
        <w:trPr>
          <w:trHeight w:val="109"/>
        </w:trPr>
        <w:tc>
          <w:tcPr>
            <w:tcW w:w="270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075334" w14:textId="77777777" w:rsidR="006200AC" w:rsidRDefault="006200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dobry </w:t>
            </w:r>
          </w:p>
        </w:tc>
        <w:tc>
          <w:tcPr>
            <w:tcW w:w="2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0FAB22" w14:textId="77777777" w:rsidR="006200AC" w:rsidRDefault="006200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75% – 90% </w:t>
            </w:r>
          </w:p>
        </w:tc>
      </w:tr>
      <w:tr w:rsidR="006200AC" w14:paraId="346B31B0" w14:textId="77777777">
        <w:trPr>
          <w:trHeight w:val="109"/>
        </w:trPr>
        <w:tc>
          <w:tcPr>
            <w:tcW w:w="270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1DE5EB" w14:textId="77777777" w:rsidR="006200AC" w:rsidRDefault="006200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bardzo dobry </w:t>
            </w:r>
          </w:p>
        </w:tc>
        <w:tc>
          <w:tcPr>
            <w:tcW w:w="2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0A53BE" w14:textId="77777777" w:rsidR="006200AC" w:rsidRDefault="006200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91% – 100% </w:t>
            </w:r>
          </w:p>
        </w:tc>
      </w:tr>
      <w:tr w:rsidR="006200AC" w14:paraId="64A503A9" w14:textId="77777777">
        <w:trPr>
          <w:trHeight w:val="247"/>
        </w:trPr>
        <w:tc>
          <w:tcPr>
            <w:tcW w:w="270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F5E061B" w14:textId="77777777" w:rsidR="006200AC" w:rsidRDefault="006200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celujący </w:t>
            </w:r>
          </w:p>
        </w:tc>
        <w:tc>
          <w:tcPr>
            <w:tcW w:w="2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1CF321" w14:textId="77777777" w:rsidR="006200AC" w:rsidRDefault="006200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ocena bardzo dobry + zadanie dodatkowe </w:t>
            </w:r>
          </w:p>
        </w:tc>
      </w:tr>
    </w:tbl>
    <w:p w14:paraId="0A92C0A7" w14:textId="77777777" w:rsidR="006200AC" w:rsidRDefault="006200AC" w:rsidP="00264586">
      <w:pPr>
        <w:pStyle w:val="Default"/>
        <w:rPr>
          <w:sz w:val="23"/>
          <w:szCs w:val="23"/>
        </w:rPr>
      </w:pPr>
    </w:p>
    <w:p w14:paraId="114400DC" w14:textId="77777777" w:rsidR="006200AC" w:rsidRDefault="006200AC" w:rsidP="006200A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V. Ogólne kryteria ocen z matematyki </w:t>
      </w:r>
    </w:p>
    <w:p w14:paraId="2B793928" w14:textId="77777777" w:rsidR="006200AC" w:rsidRDefault="006200AC" w:rsidP="006200AC">
      <w:pPr>
        <w:pStyle w:val="Default"/>
        <w:rPr>
          <w:sz w:val="23"/>
          <w:szCs w:val="23"/>
        </w:rPr>
      </w:pPr>
    </w:p>
    <w:p w14:paraId="78E1A759" w14:textId="77777777" w:rsidR="006200AC" w:rsidRDefault="006200AC" w:rsidP="006200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Ocena </w:t>
      </w:r>
      <w:r>
        <w:rPr>
          <w:b/>
          <w:bCs/>
          <w:i/>
          <w:iCs/>
          <w:sz w:val="23"/>
          <w:szCs w:val="23"/>
        </w:rPr>
        <w:t xml:space="preserve">celująca </w:t>
      </w:r>
    </w:p>
    <w:p w14:paraId="03DE00B7" w14:textId="77777777" w:rsidR="006200AC" w:rsidRDefault="006200AC" w:rsidP="006200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Ocenę otrzymuje uczeń, który uzyskuje 100% na sprawdzianach i potrafi: </w:t>
      </w:r>
    </w:p>
    <w:p w14:paraId="76CE17DC" w14:textId="6AAA7BE1" w:rsidR="006200AC" w:rsidRDefault="006200AC" w:rsidP="006200AC">
      <w:pPr>
        <w:pStyle w:val="Default"/>
        <w:numPr>
          <w:ilvl w:val="0"/>
          <w:numId w:val="13"/>
        </w:numPr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samodzielnie rozwiązywać zadania; </w:t>
      </w:r>
    </w:p>
    <w:p w14:paraId="5B7659A4" w14:textId="138EAC0E" w:rsidR="006200AC" w:rsidRDefault="006200AC" w:rsidP="006200AC">
      <w:pPr>
        <w:pStyle w:val="Default"/>
        <w:numPr>
          <w:ilvl w:val="0"/>
          <w:numId w:val="13"/>
        </w:numPr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wykazać się znajomością definicji i twierdzeń oraz umiejętnością ich zastosowania w zadaniach; </w:t>
      </w:r>
    </w:p>
    <w:p w14:paraId="6659D931" w14:textId="636B5EE3" w:rsidR="006200AC" w:rsidRDefault="006200AC" w:rsidP="006200AC">
      <w:pPr>
        <w:pStyle w:val="Default"/>
        <w:numPr>
          <w:ilvl w:val="0"/>
          <w:numId w:val="13"/>
        </w:numPr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posługiwać się poprawnym językiem matematycznym; </w:t>
      </w:r>
    </w:p>
    <w:p w14:paraId="1FEE2D3B" w14:textId="71A9CAA0" w:rsidR="006200AC" w:rsidRDefault="006200AC" w:rsidP="006200AC">
      <w:pPr>
        <w:pStyle w:val="Default"/>
        <w:numPr>
          <w:ilvl w:val="0"/>
          <w:numId w:val="13"/>
        </w:numPr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samodzielnie zdobywać wiedzę; </w:t>
      </w:r>
    </w:p>
    <w:p w14:paraId="0F49F0A7" w14:textId="5F1D484C" w:rsidR="006200AC" w:rsidRDefault="006200AC" w:rsidP="006200A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przeprowadzać rozmaite rozumowania dedukcyjne. </w:t>
      </w:r>
    </w:p>
    <w:p w14:paraId="22A1DD55" w14:textId="77777777" w:rsidR="006200AC" w:rsidRDefault="006200AC" w:rsidP="006200AC">
      <w:pPr>
        <w:pStyle w:val="Default"/>
        <w:rPr>
          <w:sz w:val="23"/>
          <w:szCs w:val="23"/>
        </w:rPr>
      </w:pPr>
    </w:p>
    <w:p w14:paraId="36B4D53B" w14:textId="77777777" w:rsidR="006200AC" w:rsidRDefault="006200AC" w:rsidP="006200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Ocena </w:t>
      </w:r>
      <w:r>
        <w:rPr>
          <w:b/>
          <w:bCs/>
          <w:i/>
          <w:iCs/>
          <w:sz w:val="23"/>
          <w:szCs w:val="23"/>
        </w:rPr>
        <w:t xml:space="preserve">bardzo dobra </w:t>
      </w:r>
    </w:p>
    <w:p w14:paraId="5264F99F" w14:textId="77777777" w:rsidR="006200AC" w:rsidRDefault="006200AC" w:rsidP="006200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Ocenę otrzymuje uczeń, który opanował pełen zakres wiadomości przewidziany w podstawie programowej nauczania oraz potrafi: </w:t>
      </w:r>
    </w:p>
    <w:p w14:paraId="06C923A7" w14:textId="4D78AA05" w:rsidR="006200AC" w:rsidRDefault="006200AC" w:rsidP="006200AC">
      <w:pPr>
        <w:pStyle w:val="Default"/>
        <w:numPr>
          <w:ilvl w:val="0"/>
          <w:numId w:val="14"/>
        </w:numPr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sprawnie rachować; </w:t>
      </w:r>
    </w:p>
    <w:p w14:paraId="6D697DCE" w14:textId="0C96142C" w:rsidR="006200AC" w:rsidRDefault="006200AC" w:rsidP="006200AC">
      <w:pPr>
        <w:pStyle w:val="Default"/>
        <w:numPr>
          <w:ilvl w:val="0"/>
          <w:numId w:val="14"/>
        </w:numPr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samodzielnie rozwiązywać zadania; </w:t>
      </w:r>
    </w:p>
    <w:p w14:paraId="030C3443" w14:textId="0A6C457E" w:rsidR="006200AC" w:rsidRDefault="006200AC" w:rsidP="006200AC">
      <w:pPr>
        <w:pStyle w:val="Default"/>
        <w:numPr>
          <w:ilvl w:val="0"/>
          <w:numId w:val="14"/>
        </w:numPr>
        <w:spacing w:after="66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wykazać się znajomością definicji i twierdzeń oraz umiejętnością ich zastosowania w zadaniach; </w:t>
      </w:r>
    </w:p>
    <w:p w14:paraId="008C583C" w14:textId="77777777" w:rsidR="006200AC" w:rsidRDefault="006200AC" w:rsidP="006200AC">
      <w:pPr>
        <w:pStyle w:val="Default"/>
        <w:rPr>
          <w:b/>
          <w:bCs/>
          <w:i/>
          <w:iCs/>
          <w:sz w:val="23"/>
          <w:szCs w:val="23"/>
        </w:rPr>
      </w:pPr>
      <w:r>
        <w:rPr>
          <w:sz w:val="23"/>
          <w:szCs w:val="23"/>
        </w:rPr>
        <w:t xml:space="preserve">Ocena </w:t>
      </w:r>
      <w:r>
        <w:rPr>
          <w:b/>
          <w:bCs/>
          <w:i/>
          <w:iCs/>
          <w:sz w:val="23"/>
          <w:szCs w:val="23"/>
        </w:rPr>
        <w:t>dobra</w:t>
      </w:r>
    </w:p>
    <w:p w14:paraId="56FDF82B" w14:textId="49FCC131" w:rsidR="006200AC" w:rsidRDefault="006200AC" w:rsidP="006200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Ocenę otrzymuje uczeń, który opanował wiadomości i umiejętności przewidziane w podstawie programowej oraz wybrane elementy programu nauczania, a także potrafi: </w:t>
      </w:r>
    </w:p>
    <w:p w14:paraId="682660B0" w14:textId="46B41E36" w:rsidR="006200AC" w:rsidRDefault="006200AC" w:rsidP="006200AC">
      <w:pPr>
        <w:pStyle w:val="Default"/>
        <w:numPr>
          <w:ilvl w:val="0"/>
          <w:numId w:val="15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samodzielnie rozwiązać typowe zadania; </w:t>
      </w:r>
    </w:p>
    <w:p w14:paraId="23581C53" w14:textId="5FA4B80B" w:rsidR="006200AC" w:rsidRDefault="006200AC" w:rsidP="006200AC">
      <w:pPr>
        <w:pStyle w:val="Default"/>
        <w:numPr>
          <w:ilvl w:val="0"/>
          <w:numId w:val="15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wykazać się znajomością i rozumieniem poznanych pojęć i twierdzeń oraz algorytmów; </w:t>
      </w:r>
    </w:p>
    <w:p w14:paraId="06437492" w14:textId="7A1E49AC" w:rsidR="006200AC" w:rsidRDefault="006200AC" w:rsidP="006200AC">
      <w:pPr>
        <w:pStyle w:val="Default"/>
        <w:numPr>
          <w:ilvl w:val="0"/>
          <w:numId w:val="15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posługiwać się językiem matematycznym, który może zawierać jedynie nieliczne błędy i potknięcia; </w:t>
      </w:r>
    </w:p>
    <w:p w14:paraId="64DBC567" w14:textId="4192AA6A" w:rsidR="006200AC" w:rsidRDefault="006200AC" w:rsidP="006200AC">
      <w:pPr>
        <w:pStyle w:val="Default"/>
        <w:numPr>
          <w:ilvl w:val="0"/>
          <w:numId w:val="15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sprawnie rachować; </w:t>
      </w:r>
    </w:p>
    <w:p w14:paraId="5E30DB61" w14:textId="4F679ECC" w:rsidR="006200AC" w:rsidRDefault="006200AC" w:rsidP="006200AC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przeprowadzić proste rozumowania dedukcyjne. </w:t>
      </w:r>
    </w:p>
    <w:p w14:paraId="4149E12F" w14:textId="77777777" w:rsidR="00264586" w:rsidRDefault="00264586" w:rsidP="00264586">
      <w:pPr>
        <w:pStyle w:val="Default"/>
        <w:rPr>
          <w:sz w:val="23"/>
          <w:szCs w:val="23"/>
        </w:rPr>
      </w:pPr>
    </w:p>
    <w:p w14:paraId="4A50A848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Ocena </w:t>
      </w:r>
      <w:r>
        <w:rPr>
          <w:b/>
          <w:bCs/>
          <w:i/>
          <w:iCs/>
          <w:sz w:val="23"/>
          <w:szCs w:val="23"/>
        </w:rPr>
        <w:t xml:space="preserve">dostateczna </w:t>
      </w:r>
    </w:p>
    <w:p w14:paraId="1354B4B1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Ocenę otrzymuje uczeń, który opanował podstawowe wiadomości i umiejętności przewidziane w podstawie programowej, co pozwala mu na: </w:t>
      </w:r>
    </w:p>
    <w:p w14:paraId="33A4984F" w14:textId="14144F0F" w:rsidR="00264586" w:rsidRDefault="00264586" w:rsidP="00A0391A">
      <w:pPr>
        <w:pStyle w:val="Default"/>
        <w:numPr>
          <w:ilvl w:val="0"/>
          <w:numId w:val="16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wykazanie się znajomością i rozumieniem podstawowych pojęć i algorytmów; </w:t>
      </w:r>
    </w:p>
    <w:p w14:paraId="4C73D668" w14:textId="64E5737A" w:rsidR="00264586" w:rsidRDefault="00264586" w:rsidP="00A0391A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stosowanie poznanych wzorów i twierdzeń w rozwiązywaniu typowych ćwiczeń </w:t>
      </w:r>
    </w:p>
    <w:p w14:paraId="12F5271B" w14:textId="77777777" w:rsidR="00264586" w:rsidRDefault="00264586" w:rsidP="00264586">
      <w:pPr>
        <w:pStyle w:val="Default"/>
        <w:rPr>
          <w:sz w:val="23"/>
          <w:szCs w:val="23"/>
        </w:rPr>
      </w:pPr>
    </w:p>
    <w:p w14:paraId="61E9E9AF" w14:textId="77777777" w:rsidR="00264586" w:rsidRDefault="00264586" w:rsidP="00A0391A">
      <w:pPr>
        <w:pStyle w:val="Default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i zadań; </w:t>
      </w:r>
    </w:p>
    <w:p w14:paraId="65B6C539" w14:textId="373A464D" w:rsidR="00264586" w:rsidRDefault="00264586" w:rsidP="00A0391A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wykonywanie prostych obliczeń i przekształceń matematycznych. </w:t>
      </w:r>
    </w:p>
    <w:p w14:paraId="6A905567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Ocena </w:t>
      </w:r>
      <w:r>
        <w:rPr>
          <w:b/>
          <w:bCs/>
          <w:i/>
          <w:iCs/>
          <w:sz w:val="23"/>
          <w:szCs w:val="23"/>
        </w:rPr>
        <w:t xml:space="preserve">dopuszczająca </w:t>
      </w:r>
    </w:p>
    <w:p w14:paraId="3E293858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Ocenę otrzymuje uczeń, który opanował podstawowe wiadomości i elementarne umiejętności przewidziane w podstawie programowej w takim zakresie, że potrafi: </w:t>
      </w:r>
    </w:p>
    <w:p w14:paraId="4E635F56" w14:textId="1FD08B8F" w:rsidR="00264586" w:rsidRDefault="00264586" w:rsidP="00A0391A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samodzielnie lub z pomocą nauczyciela wykonywać ćwiczenia i zadania </w:t>
      </w:r>
    </w:p>
    <w:p w14:paraId="0E6F8503" w14:textId="77777777" w:rsidR="00264586" w:rsidRDefault="00264586" w:rsidP="00A0391A">
      <w:pPr>
        <w:pStyle w:val="Default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niewielkim stopniu trudności; </w:t>
      </w:r>
    </w:p>
    <w:p w14:paraId="674E85F3" w14:textId="44BC0E7C" w:rsidR="00264586" w:rsidRDefault="00264586" w:rsidP="00A0391A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wykazać się znajomością i rozumieniem najprostszych pojęć oraz algorytmów. </w:t>
      </w:r>
    </w:p>
    <w:p w14:paraId="4A75AE84" w14:textId="77777777" w:rsidR="00264586" w:rsidRDefault="00264586" w:rsidP="00264586">
      <w:pPr>
        <w:pStyle w:val="Default"/>
        <w:rPr>
          <w:sz w:val="23"/>
          <w:szCs w:val="23"/>
        </w:rPr>
      </w:pPr>
    </w:p>
    <w:p w14:paraId="1FB4E5BB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Ocena </w:t>
      </w:r>
      <w:r>
        <w:rPr>
          <w:b/>
          <w:bCs/>
          <w:i/>
          <w:iCs/>
          <w:sz w:val="23"/>
          <w:szCs w:val="23"/>
        </w:rPr>
        <w:t xml:space="preserve">niedostateczna </w:t>
      </w:r>
    </w:p>
    <w:p w14:paraId="79DE005C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Ocenę otrzymuje uczeń, który nie opanował podstawowych wiadomości i umiejętności wynikających z podstawy programowej nauczania oraz: </w:t>
      </w:r>
    </w:p>
    <w:p w14:paraId="54C0C9EC" w14:textId="0960C9BE" w:rsidR="00264586" w:rsidRDefault="00264586" w:rsidP="00A0391A">
      <w:pPr>
        <w:pStyle w:val="Default"/>
        <w:numPr>
          <w:ilvl w:val="0"/>
          <w:numId w:val="17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nie radzi sobie ze zrozumieniem najprostszych pojęć, algorytmów i twierdzeń; </w:t>
      </w:r>
    </w:p>
    <w:p w14:paraId="030F505C" w14:textId="09FDE0F2" w:rsidR="00264586" w:rsidRDefault="00264586" w:rsidP="00A0391A">
      <w:pPr>
        <w:pStyle w:val="Default"/>
        <w:numPr>
          <w:ilvl w:val="0"/>
          <w:numId w:val="17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popełnia rażące błędy w rachunkach; </w:t>
      </w:r>
    </w:p>
    <w:p w14:paraId="7D8A82EE" w14:textId="58DAC6D0" w:rsidR="00264586" w:rsidRDefault="00264586" w:rsidP="00A0391A">
      <w:pPr>
        <w:pStyle w:val="Default"/>
        <w:numPr>
          <w:ilvl w:val="0"/>
          <w:numId w:val="17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nie potrafi (nawet z pomocą nauczyciela, który miedzy innymi zadaje pytania pomocnicze) wykonać najprostszych ćwiczeń i zadań; </w:t>
      </w:r>
    </w:p>
    <w:p w14:paraId="45CDD66E" w14:textId="0C316FF1" w:rsidR="00264586" w:rsidRDefault="00264586" w:rsidP="00A0391A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nie wykazuje chęci współpracy w celu uzupełnienia braków i nabycia podstawowej wiedzy i umiejętności. </w:t>
      </w:r>
    </w:p>
    <w:p w14:paraId="04A80F02" w14:textId="77777777" w:rsidR="00264586" w:rsidRDefault="00264586" w:rsidP="00264586">
      <w:pPr>
        <w:pStyle w:val="Default"/>
        <w:rPr>
          <w:sz w:val="23"/>
          <w:szCs w:val="23"/>
        </w:rPr>
      </w:pPr>
    </w:p>
    <w:p w14:paraId="3E54796C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VI. Sposoby informowania rodziców (prawnych opiekunów) </w:t>
      </w:r>
    </w:p>
    <w:p w14:paraId="49C2F8D4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początku każdego roku szkolnego nauczyciel informuje rodziców (opiekunów prawnych) poprzez uczniów o wymaganiach i kryteriach oceniania (PZO z matematyki udostępnione jest na stronie internetowej strony). </w:t>
      </w:r>
    </w:p>
    <w:p w14:paraId="57D0B9A0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Przedmiotowy system oceniania realizowany jest przez wszystkich nauczycieli matematyki uczących w ZSB we Wrocławiu. </w:t>
      </w:r>
    </w:p>
    <w:p w14:paraId="7D6E1C71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PZO – WARUNKI SZCZEGÓŁOWE </w:t>
      </w:r>
    </w:p>
    <w:p w14:paraId="2C90B014" w14:textId="270C9112" w:rsidR="00264586" w:rsidRPr="00264586" w:rsidRDefault="00264586" w:rsidP="00264586">
      <w:pPr>
        <w:pStyle w:val="Akapitzlist"/>
        <w:numPr>
          <w:ilvl w:val="0"/>
          <w:numId w:val="1"/>
        </w:numPr>
        <w:rPr>
          <w:b/>
          <w:bCs/>
          <w:sz w:val="23"/>
          <w:szCs w:val="23"/>
        </w:rPr>
      </w:pPr>
      <w:r w:rsidRPr="00264586">
        <w:rPr>
          <w:b/>
          <w:bCs/>
          <w:sz w:val="23"/>
          <w:szCs w:val="23"/>
        </w:rPr>
        <w:t>Zasady sprawdzania i oceniania</w:t>
      </w:r>
    </w:p>
    <w:p w14:paraId="4D65795E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Uczeń otrzymuje oceny za realizację wymagań edukacyjnych, które zostały </w:t>
      </w:r>
    </w:p>
    <w:p w14:paraId="48EDED74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określone i podane przez nauczyciela na początku roku szkolnego. </w:t>
      </w:r>
    </w:p>
    <w:p w14:paraId="6ABB60F7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Uczeń oceniany jest za swoje osiągnięcia – wiedzę, umiejętności oraz postawy, </w:t>
      </w:r>
    </w:p>
    <w:p w14:paraId="3183DE2A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np. aktywność, kreatywność. </w:t>
      </w:r>
    </w:p>
    <w:p w14:paraId="2AEEC375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3. Prowadzenie zeszytu przedmiotowego jest obowiązkowe. </w:t>
      </w:r>
    </w:p>
    <w:p w14:paraId="24CD1CF2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Uczeń jest zobowiązany do posiadania (wybranego przez nauczyciela) podręcznika </w:t>
      </w:r>
    </w:p>
    <w:p w14:paraId="6BDC47A7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oraz odpowiedniego zbioru zadań (jeśli jest wymagany). Na lekcji obowiązuje co najmniej jeden podręcznik na ławce. </w:t>
      </w:r>
    </w:p>
    <w:p w14:paraId="7CB5C667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Sprawdziany pisemne, prace klasowe (mogą być w formie testu) są pisane po każdym dziale i zapowiadane na co najmniej 7 dni przed terminem sprawdzianu. </w:t>
      </w:r>
    </w:p>
    <w:p w14:paraId="64895D9E" w14:textId="4196BE6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Uczeń nieobecny na sprawdzianie ma obowiązek w ciągu </w:t>
      </w:r>
      <w:r w:rsidR="00A0391A">
        <w:rPr>
          <w:sz w:val="23"/>
          <w:szCs w:val="23"/>
        </w:rPr>
        <w:t>trzech</w:t>
      </w:r>
      <w:r>
        <w:rPr>
          <w:sz w:val="23"/>
          <w:szCs w:val="23"/>
        </w:rPr>
        <w:t xml:space="preserve"> tygodni napisać </w:t>
      </w:r>
    </w:p>
    <w:p w14:paraId="2A53B199" w14:textId="18A9310C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sprawdzian </w:t>
      </w:r>
      <w:r w:rsidR="00A0391A">
        <w:rPr>
          <w:sz w:val="23"/>
          <w:szCs w:val="23"/>
        </w:rPr>
        <w:t>na zajęciach wyrównawczych</w:t>
      </w:r>
    </w:p>
    <w:p w14:paraId="3EADAC9B" w14:textId="6F68B035" w:rsidR="00264586" w:rsidRDefault="00A0391A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</w:t>
      </w:r>
      <w:r w:rsidR="00264586">
        <w:rPr>
          <w:sz w:val="23"/>
          <w:szCs w:val="23"/>
        </w:rPr>
        <w:t xml:space="preserve">. Podczas sprawdzianu uczeń rozwiązuje zadania samodzielnie. </w:t>
      </w:r>
      <w:r w:rsidR="00264586">
        <w:rPr>
          <w:b/>
          <w:bCs/>
          <w:sz w:val="23"/>
          <w:szCs w:val="23"/>
        </w:rPr>
        <w:t xml:space="preserve">W przypadku stwierdzenia, że kontaktuje się z innym uczniem lub ściąga nauczyciel ma prawo przerwać uczniowi pisanie sprawdzianu – jest to równoznaczne z uzyskaniem za pracę oceny niedostatecznej, która nie podlega poprawie. </w:t>
      </w:r>
    </w:p>
    <w:p w14:paraId="27C37A58" w14:textId="325A31B3" w:rsidR="00264586" w:rsidRDefault="00A0391A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</w:t>
      </w:r>
      <w:r w:rsidR="00264586">
        <w:rPr>
          <w:sz w:val="23"/>
          <w:szCs w:val="23"/>
        </w:rPr>
        <w:t xml:space="preserve">. Uczeń ma prawo do poprawy oceny ze sprawdzianu w ciągu </w:t>
      </w:r>
      <w:r>
        <w:rPr>
          <w:sz w:val="23"/>
          <w:szCs w:val="23"/>
        </w:rPr>
        <w:t>trzech</w:t>
      </w:r>
      <w:r w:rsidR="00264586">
        <w:rPr>
          <w:sz w:val="23"/>
          <w:szCs w:val="23"/>
        </w:rPr>
        <w:t xml:space="preserve"> tygodni od daty </w:t>
      </w:r>
    </w:p>
    <w:p w14:paraId="1139591D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zapoznania ucznia z oceną po uzgodnieniu z nauczycielem terminu i formy. Przy </w:t>
      </w:r>
    </w:p>
    <w:p w14:paraId="601C6A86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poprawianiu sprawdzianu i pisaniu w drugim terminie kryteria ocen nie zmieniają się, </w:t>
      </w:r>
    </w:p>
    <w:p w14:paraId="3D2F9156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otrzymana ocena jest wpisana do dziennika. Poprawa sprawdzianu jest dobrowolna </w:t>
      </w:r>
    </w:p>
    <w:p w14:paraId="64E77757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może być pisana tylko jeden raz. Poprawa pracy nie przysługuje uczniowi, który pisze ją po raz pierwszy w terminie późniejszym (w przypadku nieobecności nieusprawiedliwionej w pierwszym terminie). </w:t>
      </w:r>
    </w:p>
    <w:p w14:paraId="1EDA426A" w14:textId="46DF556C" w:rsidR="00264586" w:rsidRDefault="00A0391A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</w:t>
      </w:r>
      <w:r w:rsidR="00264586">
        <w:rPr>
          <w:sz w:val="23"/>
          <w:szCs w:val="23"/>
        </w:rPr>
        <w:t xml:space="preserve">. Jeżeli uczeń nie pisze sprawdzianu lub kartkówki w pierwszym terminie w dzienniku </w:t>
      </w:r>
    </w:p>
    <w:p w14:paraId="36328F03" w14:textId="30A2D19C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pojawia się adnotacja „nb” (nieobecny). Jeżeli w ciągu </w:t>
      </w:r>
      <w:r w:rsidR="00A0391A">
        <w:rPr>
          <w:sz w:val="23"/>
          <w:szCs w:val="23"/>
        </w:rPr>
        <w:t>trzech</w:t>
      </w:r>
      <w:r>
        <w:rPr>
          <w:sz w:val="23"/>
          <w:szCs w:val="23"/>
        </w:rPr>
        <w:t xml:space="preserve"> tygodni uczeń nie zaliczy danej pracy pisemnej, „nb” zostaje zamienione na ocenę niedostateczną</w:t>
      </w:r>
      <w:r w:rsidR="00A0391A">
        <w:rPr>
          <w:sz w:val="23"/>
          <w:szCs w:val="23"/>
        </w:rPr>
        <w:t>.</w:t>
      </w:r>
    </w:p>
    <w:p w14:paraId="77454527" w14:textId="25A31B96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A0391A">
        <w:rPr>
          <w:sz w:val="23"/>
          <w:szCs w:val="23"/>
        </w:rPr>
        <w:t>0</w:t>
      </w:r>
      <w:r>
        <w:rPr>
          <w:sz w:val="23"/>
          <w:szCs w:val="23"/>
        </w:rPr>
        <w:t xml:space="preserve">. Kartkówki obejmują materiał z trzech ostatnich lekcji i mogą być niezapowiedziane. </w:t>
      </w:r>
    </w:p>
    <w:p w14:paraId="377AD8E3" w14:textId="415BA3F9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A0391A">
        <w:rPr>
          <w:sz w:val="23"/>
          <w:szCs w:val="23"/>
        </w:rPr>
        <w:t>1</w:t>
      </w:r>
      <w:r>
        <w:rPr>
          <w:sz w:val="23"/>
          <w:szCs w:val="23"/>
        </w:rPr>
        <w:t xml:space="preserve">. Uczeń ma obowiązek zgłosić na początku lekcji, że jest nieprzygotowany do zajęć, ale nie dotyczy to </w:t>
      </w:r>
      <w:r w:rsidR="00A0391A">
        <w:rPr>
          <w:sz w:val="23"/>
          <w:szCs w:val="23"/>
        </w:rPr>
        <w:t>zapowiedzianych sprawdzianów, kartkówek</w:t>
      </w:r>
      <w:r>
        <w:rPr>
          <w:sz w:val="23"/>
          <w:szCs w:val="23"/>
        </w:rPr>
        <w:t xml:space="preserve"> (symbol „Np” oznacza nieprzygotowanie ucznia do lekcji. Fakt zgłoszenia przez ucznia nieprzygotowania odnotowywany jest za pomocą daty). </w:t>
      </w:r>
    </w:p>
    <w:p w14:paraId="7EDF4FB5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Uczeń ma obowiązek zgłosić brak zadania domowego na początku lekcji. Brak zeszytu przedmiotowego jest traktowane na równi z brakiem pracy domowej. Jeżeli uczeń nie zgłosi braku zadania, bądź zeszytu otrzymuje ocenę niedostateczną. </w:t>
      </w:r>
    </w:p>
    <w:p w14:paraId="5801CB63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Uczeń ma obowiązek uzupełnić brakujące zadanie i okazać je nauczycielowi. </w:t>
      </w:r>
    </w:p>
    <w:p w14:paraId="57E47FE3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Ocena semestralna i końcoworoczna nie jest średnią arytmetyczną ocen cząstkowych, gdyż największą wagę mają oceny z prac klasowych i sprawdzianów. Inne oceny cząstkowe mogą podwyższyć lub obniżyć średnią ocenę z prac pisemnych o jeden stopień. </w:t>
      </w:r>
    </w:p>
    <w:p w14:paraId="740B0905" w14:textId="7CF0B764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16. Jeżeli uczeń w ciągu jednego semestru opuści więcej niż </w:t>
      </w:r>
      <w:r w:rsidR="00A0391A">
        <w:rPr>
          <w:sz w:val="23"/>
          <w:szCs w:val="23"/>
        </w:rPr>
        <w:t>5</w:t>
      </w:r>
      <w:r>
        <w:rPr>
          <w:sz w:val="23"/>
          <w:szCs w:val="23"/>
        </w:rPr>
        <w:t xml:space="preserve">0% liczby wszystkich zajęć </w:t>
      </w:r>
    </w:p>
    <w:p w14:paraId="29DC81C7" w14:textId="06D88017" w:rsidR="00264586" w:rsidRDefault="00264586" w:rsidP="00A039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edukacyjnych, </w:t>
      </w:r>
      <w:r w:rsidR="00A0391A">
        <w:rPr>
          <w:sz w:val="23"/>
          <w:szCs w:val="23"/>
        </w:rPr>
        <w:t>jest nieklasyfikowany</w:t>
      </w:r>
    </w:p>
    <w:p w14:paraId="640303B1" w14:textId="7B5D45B7" w:rsidR="00A0391A" w:rsidRDefault="00264586" w:rsidP="00A039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A0391A">
        <w:rPr>
          <w:sz w:val="23"/>
          <w:szCs w:val="23"/>
        </w:rPr>
        <w:t>7</w:t>
      </w:r>
      <w:r>
        <w:rPr>
          <w:sz w:val="23"/>
          <w:szCs w:val="23"/>
        </w:rPr>
        <w:t xml:space="preserve">. Nie ma możliwości poprawiania ocen na tydzień przed klasyfikacją. </w:t>
      </w:r>
    </w:p>
    <w:p w14:paraId="3CF18B56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III. Dostosowanie Przedmiotowego Systemu Oceniania z matematyki do możliwości </w:t>
      </w:r>
    </w:p>
    <w:p w14:paraId="197B4380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uczniów ze specjalnymi wymaganiami edukacyjnymi </w:t>
      </w:r>
    </w:p>
    <w:p w14:paraId="28D95680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1. Uczniowie posiadający pisemną opinię Poradni Psychologiczno-Pedagogicznej </w:t>
      </w:r>
    </w:p>
    <w:p w14:paraId="34D82D8A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o specyficznych trudnościach w uczeniu się oraz uczniowie posiadający orzeczenie, </w:t>
      </w:r>
    </w:p>
    <w:p w14:paraId="6457D415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o potrzebie nauczania indywidualnego są oceniani z uwzględnieniem zaleceń poradni. </w:t>
      </w:r>
    </w:p>
    <w:p w14:paraId="18701860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2. Nauczyciel dostosowuje wymagania edukacyjne do indywidualnych potrzeb </w:t>
      </w:r>
    </w:p>
    <w:p w14:paraId="1F63E030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psychofizycznych i edukacyjnych ucznia posiadającego opinie PPP o specyficznych </w:t>
      </w:r>
    </w:p>
    <w:p w14:paraId="559C4596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trudnościach w uczeniu się. </w:t>
      </w:r>
    </w:p>
    <w:p w14:paraId="67267583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3. W stosunku do wszystkich uczniów posiadających dysfunkcję zastosowane zostaną </w:t>
      </w:r>
    </w:p>
    <w:p w14:paraId="4977239E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zasady wzmacniania poczucia własnej wartości, bezpieczeństwa, motywowania do </w:t>
      </w:r>
    </w:p>
    <w:p w14:paraId="7A9E35FE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pracy i doceniania małych sukcesów. </w:t>
      </w:r>
      <w:r w:rsidRPr="00264586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Obniżenie wymagań nie może zejść poniżej </w:t>
      </w:r>
    </w:p>
    <w:p w14:paraId="228A4A0F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podstawy programowej i dotyczy wyłącznie oceny dopuszczającej. </w:t>
      </w: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Uczeń z </w:t>
      </w:r>
    </w:p>
    <w:p w14:paraId="2E47F3CC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dysfunkcjami zobowiązany jest do zajmowania miejsca w pierwszych ławkach w </w:t>
      </w:r>
    </w:p>
    <w:p w14:paraId="1960A47D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klasopracowni. </w:t>
      </w:r>
    </w:p>
    <w:p w14:paraId="2B931EE9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4. </w:t>
      </w:r>
      <w:r w:rsidRPr="00264586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Uczeń z dysfunkcjami, który deklaruje chęć przystąpienia do egzaminu maturalnego </w:t>
      </w:r>
    </w:p>
    <w:p w14:paraId="46159FC5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lastRenderedPageBreak/>
        <w:t xml:space="preserve">nie będzie miał obniżonych wymagań i musi spełnić takie same warunki jak </w:t>
      </w:r>
    </w:p>
    <w:p w14:paraId="469F1B36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uczniowie bez dysfunkcji. </w:t>
      </w: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(forma egzaminu maturalnego nie przewiduje terminu </w:t>
      </w:r>
    </w:p>
    <w:p w14:paraId="60E3CDDE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„obniżenie wymagań”, ani też wydłużenia czasu pracy) </w:t>
      </w:r>
    </w:p>
    <w:p w14:paraId="1E5DA307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b/>
          <w:bCs/>
          <w:i/>
          <w:iCs/>
          <w:color w:val="000000"/>
          <w:kern w:val="0"/>
          <w:sz w:val="23"/>
          <w:szCs w:val="23"/>
        </w:rPr>
        <w:t xml:space="preserve">Rodzaje dysfunkcji: </w:t>
      </w:r>
    </w:p>
    <w:p w14:paraId="0944142B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Wingdings" w:hAnsi="Wingdings" w:cs="Wingdings"/>
          <w:color w:val="000000"/>
          <w:kern w:val="0"/>
          <w:sz w:val="23"/>
          <w:szCs w:val="23"/>
        </w:rPr>
        <w:t xml:space="preserve"> </w:t>
      </w:r>
      <w:r w:rsidRPr="00264586">
        <w:rPr>
          <w:rFonts w:ascii="Times New Roman" w:hAnsi="Times New Roman" w:cs="Times New Roman"/>
          <w:b/>
          <w:bCs/>
          <w:i/>
          <w:iCs/>
          <w:color w:val="000000"/>
          <w:kern w:val="0"/>
          <w:sz w:val="23"/>
          <w:szCs w:val="23"/>
        </w:rPr>
        <w:t xml:space="preserve">Dyskalkulia, czyli trudności w liczeniu </w:t>
      </w:r>
    </w:p>
    <w:p w14:paraId="13C67A2F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404A1845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Oceniamy przede wszystkim tok rozumowania, a nie techniczną stronę liczenia. Uczeń ma, </w:t>
      </w:r>
    </w:p>
    <w:p w14:paraId="7591D592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bowiem skłonność do przestawiania kolejności cyfr w liczbie i przez to jej zapis jest błędny. </w:t>
      </w:r>
    </w:p>
    <w:p w14:paraId="76BB3F51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Zły wynik końcowy wcale nie świadczy o tym, że uczeń nie rozumie zagadnienia. </w:t>
      </w:r>
    </w:p>
    <w:p w14:paraId="0878FB3E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Dostosowanie wymagań będzie, więc dotyczyło tylko formy sprawdzenia wiedzy poprzez </w:t>
      </w:r>
    </w:p>
    <w:p w14:paraId="244B33E5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koncentrację na prześledzeniu toku rozumowania w danym zadaniu i jeśli jest on </w:t>
      </w:r>
    </w:p>
    <w:p w14:paraId="74129EC5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poprawny – wystawienie uczniowie oceny pozytywnej. U uczniów z dyskalkulią może dojść </w:t>
      </w:r>
    </w:p>
    <w:p w14:paraId="6185CDD5" w14:textId="77777777" w:rsidR="00264586" w:rsidRPr="00264586" w:rsidRDefault="00264586" w:rsidP="00264586">
      <w:pPr>
        <w:pStyle w:val="Default"/>
        <w:rPr>
          <w:rFonts w:ascii="Wingdings" w:hAnsi="Wingdings" w:cs="Wingdings"/>
        </w:rPr>
      </w:pPr>
      <w:r w:rsidRPr="00264586">
        <w:rPr>
          <w:sz w:val="23"/>
          <w:szCs w:val="23"/>
        </w:rPr>
        <w:t>do zamiany formy odpowiedzi z pisemnej na ustną lub z ustnej na pisemną na wyraźną prośbę ucznia, bądź rodzica.</w:t>
      </w:r>
    </w:p>
    <w:p w14:paraId="653651D9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Wingdings" w:hAnsi="Wingdings" w:cs="Wingdings"/>
          <w:color w:val="000000"/>
          <w:kern w:val="0"/>
          <w:sz w:val="23"/>
          <w:szCs w:val="23"/>
        </w:rPr>
        <w:t xml:space="preserve"> </w:t>
      </w:r>
      <w:r w:rsidRPr="00264586">
        <w:rPr>
          <w:rFonts w:ascii="Times New Roman" w:hAnsi="Times New Roman" w:cs="Times New Roman"/>
          <w:b/>
          <w:bCs/>
          <w:i/>
          <w:iCs/>
          <w:color w:val="000000"/>
          <w:kern w:val="0"/>
          <w:sz w:val="23"/>
          <w:szCs w:val="23"/>
        </w:rPr>
        <w:t xml:space="preserve">Dysgrafia, czyli brzydkie, nieczytelne pismo </w:t>
      </w:r>
    </w:p>
    <w:p w14:paraId="6FEEDA21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Dostosowanie wymagań będzie dotyczyło formy sprawdzania wiedzy, a nie treści. </w:t>
      </w:r>
    </w:p>
    <w:p w14:paraId="39331E32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Wymagania merytoryczne, co do oceny pracy pisemnej powinny być ogólnie, takie same, jak </w:t>
      </w:r>
    </w:p>
    <w:p w14:paraId="791A47E4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dla innych uczniów, natomiast sprawdzenie pracy może być niekonwencjonalne np. jeśli </w:t>
      </w:r>
    </w:p>
    <w:p w14:paraId="0044ECF8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nauczyciel nie może przeczytać pracy ucznia, może go poprosić, aby uczynił to sam lub </w:t>
      </w:r>
    </w:p>
    <w:p w14:paraId="6F439260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przepytać go ustnie z tego zakresu materiału. Może też skłaniać ucznia do pisania </w:t>
      </w:r>
    </w:p>
    <w:p w14:paraId="0E535422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drukowanymi literami lub na komputerze. Nie oceniamy czytelności rysunków, estetyki </w:t>
      </w:r>
    </w:p>
    <w:p w14:paraId="2DCF4364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wykonywanych konstrukcji geometrycznych, a jedynie ich poprawność. W czasie </w:t>
      </w:r>
    </w:p>
    <w:p w14:paraId="03591F29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sprawdzianów uczniowie mogą korzystać z tablic matematycznych, bądź fizycznych. </w:t>
      </w:r>
    </w:p>
    <w:p w14:paraId="0D0D147B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Wingdings" w:hAnsi="Wingdings" w:cs="Wingdings"/>
          <w:color w:val="000000"/>
          <w:kern w:val="0"/>
          <w:sz w:val="23"/>
          <w:szCs w:val="23"/>
        </w:rPr>
        <w:t xml:space="preserve"> </w:t>
      </w:r>
      <w:r w:rsidRPr="00264586">
        <w:rPr>
          <w:rFonts w:ascii="Times New Roman" w:hAnsi="Times New Roman" w:cs="Times New Roman"/>
          <w:b/>
          <w:bCs/>
          <w:i/>
          <w:iCs/>
          <w:color w:val="000000"/>
          <w:kern w:val="0"/>
          <w:sz w:val="23"/>
          <w:szCs w:val="23"/>
        </w:rPr>
        <w:t xml:space="preserve">Dysleksja, czyli trudności w czytaniu przekładające się niekiedy także na problemy ze zrozumieniem treści </w:t>
      </w:r>
    </w:p>
    <w:p w14:paraId="49D76915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67E71F85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Dostawanie wymagań w zakresie formy: krótkie i proste polecenie, czytanie polecenia </w:t>
      </w:r>
    </w:p>
    <w:p w14:paraId="28B129CE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zadania na głos, objaśnianie dłuższych poleceń. Uczniowie z ta dysfunkcją powinni mieć </w:t>
      </w:r>
    </w:p>
    <w:p w14:paraId="2F9D7A4F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wydłużony o 5 – 10 minut czas pracy podczas pisania sprawdzianu, a nauczyciel powinien </w:t>
      </w:r>
    </w:p>
    <w:p w14:paraId="476A0490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sprawdzić, czy polecenia zostały przez ucznia zrozumiane. </w:t>
      </w:r>
    </w:p>
    <w:p w14:paraId="493DD650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Wingdings" w:hAnsi="Wingdings" w:cs="Wingdings"/>
          <w:color w:val="000000"/>
          <w:kern w:val="0"/>
          <w:sz w:val="23"/>
          <w:szCs w:val="23"/>
        </w:rPr>
        <w:t xml:space="preserve"> </w:t>
      </w:r>
      <w:r w:rsidRPr="00264586">
        <w:rPr>
          <w:rFonts w:ascii="Times New Roman" w:hAnsi="Times New Roman" w:cs="Times New Roman"/>
          <w:b/>
          <w:bCs/>
          <w:i/>
          <w:iCs/>
          <w:color w:val="000000"/>
          <w:kern w:val="0"/>
          <w:sz w:val="23"/>
          <w:szCs w:val="23"/>
        </w:rPr>
        <w:t xml:space="preserve">Uczeń ze sprawnością intelektualną niższą niż przeciętna </w:t>
      </w:r>
    </w:p>
    <w:p w14:paraId="64539845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76058DC4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 przypadku ucznia ze sprawnością intelektualną niższą od przeciętnej stosuje się </w:t>
      </w:r>
    </w:p>
    <w:p w14:paraId="4E1C9E53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następujące metody ułatwiające opanowanie materiału: </w:t>
      </w:r>
    </w:p>
    <w:p w14:paraId="3AF2B563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omawianie niewielkich partii materiału i o mniejszym stopniu trudności, </w:t>
      </w:r>
    </w:p>
    <w:p w14:paraId="0C256BA3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pozostawiania więcej czasu na jego utrwalenie; </w:t>
      </w:r>
    </w:p>
    <w:p w14:paraId="129F096F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podawanie poleceń w prostszej formie ustnej lub pisemnej; </w:t>
      </w:r>
    </w:p>
    <w:p w14:paraId="7A39AA28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unikanie trudnych, czy bardzo abstrakcyjnych pojęć; </w:t>
      </w:r>
    </w:p>
    <w:p w14:paraId="1141C1A3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częste odwoływanie się do konkretu, przykładu (np. graficzne przedstawianie treści zadania) </w:t>
      </w:r>
    </w:p>
    <w:p w14:paraId="22AE3C7E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unikanie pytań problemowych, przekrojowych; </w:t>
      </w:r>
    </w:p>
    <w:p w14:paraId="1153830C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wolniejsze tempo pracy; </w:t>
      </w:r>
    </w:p>
    <w:p w14:paraId="4BD70B98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szerokie stosowanie zasady poglądowości; </w:t>
      </w:r>
    </w:p>
    <w:p w14:paraId="13E4B4D1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odrębne instruowanie dzieci; </w:t>
      </w:r>
    </w:p>
    <w:p w14:paraId="47F96D4C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zadawanie do domu tyle, ile dziecko jest w stanie wykonać samodzielnie; </w:t>
      </w:r>
    </w:p>
    <w:p w14:paraId="46E2DF5D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ukierunkowanie i naprowadzanie w myśleniu, nawiązując do codziennych sytuacji </w:t>
      </w:r>
    </w:p>
    <w:p w14:paraId="089FDC10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życiowych; </w:t>
      </w:r>
    </w:p>
    <w:p w14:paraId="77CA0D27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podchodzenie do ucznia w trakcie samodzielnej pracy, w razie potrzeby udzielanie pomocy </w:t>
      </w:r>
    </w:p>
    <w:p w14:paraId="1D678BFA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i wyjaśnień, mobilizowanie do wysiłku i ukończenia zadania; </w:t>
      </w:r>
    </w:p>
    <w:p w14:paraId="2871C492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zwiększenie ilości czasu i powtórzeń dla przyswojenia danej partii materiału. </w:t>
      </w:r>
    </w:p>
    <w:p w14:paraId="2F8EEB35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Wingdings" w:hAnsi="Wingdings" w:cs="Wingdings"/>
          <w:color w:val="000000"/>
          <w:kern w:val="0"/>
          <w:sz w:val="23"/>
          <w:szCs w:val="23"/>
        </w:rPr>
        <w:t xml:space="preserve"> </w:t>
      </w: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 przypadku ucznia z objawami </w:t>
      </w:r>
      <w:r w:rsidRPr="00264586">
        <w:rPr>
          <w:rFonts w:ascii="Times New Roman" w:hAnsi="Times New Roman" w:cs="Times New Roman"/>
          <w:b/>
          <w:bCs/>
          <w:i/>
          <w:iCs/>
          <w:color w:val="000000"/>
          <w:kern w:val="0"/>
          <w:sz w:val="23"/>
          <w:szCs w:val="23"/>
        </w:rPr>
        <w:t xml:space="preserve">zaburzeń funkcji słuchowo - językowych </w:t>
      </w: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stosuje się: </w:t>
      </w:r>
    </w:p>
    <w:p w14:paraId="18E225C0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36CEF3E4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naukę definicji, reguł, wzorów rozkłada się w czasie, często przypomina i utrwala; </w:t>
      </w:r>
    </w:p>
    <w:p w14:paraId="3C6F540F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lastRenderedPageBreak/>
        <w:t xml:space="preserve">- uczeń ten nie jest wyrywany do natychmiastowej odpowiedzi, wcześniej jest przygotowany </w:t>
      </w:r>
    </w:p>
    <w:p w14:paraId="15F8A250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zapowiedzią, że będzie pytany; </w:t>
      </w:r>
    </w:p>
    <w:p w14:paraId="7E7788E3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w trakcie rozwiązywania zadań tekstowych sprawdza się, czy uczeń przeczytał treść zadania </w:t>
      </w:r>
    </w:p>
    <w:p w14:paraId="4ACB64A6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i czy prawidłowo ją zrozumiał, w razie potrzeby udziela się dodatkowych wskazówek. </w:t>
      </w:r>
    </w:p>
    <w:p w14:paraId="77E11BA1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Wingdings" w:hAnsi="Wingdings" w:cs="Wingdings"/>
          <w:color w:val="000000"/>
          <w:kern w:val="0"/>
          <w:sz w:val="23"/>
          <w:szCs w:val="23"/>
        </w:rPr>
        <w:t xml:space="preserve"> </w:t>
      </w: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 przypadku ucznia z objawami </w:t>
      </w:r>
      <w:r w:rsidRPr="00264586">
        <w:rPr>
          <w:rFonts w:ascii="Times New Roman" w:hAnsi="Times New Roman" w:cs="Times New Roman"/>
          <w:b/>
          <w:bCs/>
          <w:i/>
          <w:iCs/>
          <w:color w:val="000000"/>
          <w:kern w:val="0"/>
          <w:sz w:val="23"/>
          <w:szCs w:val="23"/>
        </w:rPr>
        <w:t>zaburzeń funkcji wzrokowo - przestrzennych</w:t>
      </w: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, </w:t>
      </w:r>
    </w:p>
    <w:p w14:paraId="11EDDBD6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6D176D64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b/>
          <w:bCs/>
          <w:i/>
          <w:iCs/>
          <w:color w:val="000000"/>
          <w:kern w:val="0"/>
          <w:sz w:val="23"/>
          <w:szCs w:val="23"/>
        </w:rPr>
        <w:t xml:space="preserve">integracji percepcyjno - motorycznej i lateralizacji </w:t>
      </w: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stosuje się: </w:t>
      </w:r>
    </w:p>
    <w:p w14:paraId="36CC8E90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materiał sprawiający trudność jest dłużej utrwalany, dzielony na mniejsze porcje; </w:t>
      </w:r>
    </w:p>
    <w:p w14:paraId="60860041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oceniany jest tok rozumowania, nawet gdy ostateczny wynik zadania jest błędny (co </w:t>
      </w:r>
    </w:p>
    <w:p w14:paraId="0FC4A491" w14:textId="77777777" w:rsidR="00264586" w:rsidRPr="00264586" w:rsidRDefault="00264586" w:rsidP="00264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wynikać może z pomyłek rachunkowych); </w:t>
      </w:r>
    </w:p>
    <w:p w14:paraId="040D6902" w14:textId="6DBEA8E0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- w czasie sprawdzianów uczeń ten ma zwiększoną ilość czasu na rozwiązanie zadań.</w:t>
      </w:r>
      <w:r w:rsidRPr="00264586">
        <w:t xml:space="preserve"> </w:t>
      </w: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Inne rodzaje dysfunkcji – ocenianie zgodnie ze wskazaniami poradni.</w:t>
      </w:r>
    </w:p>
    <w:p w14:paraId="1182267B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Ponieważ nie jest możliwe wydłużenie czasu pracy uczniów z dysfunkcjami, będą oni mieli obniżony procentowy próg zaliczenia do 30% wyłącznie na ocenę dopuszczającą.</w:t>
      </w:r>
    </w:p>
    <w:p w14:paraId="490AEB5D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IV. Obszary aktywności uczniów podlegające ocenianiu</w:t>
      </w:r>
    </w:p>
    <w:p w14:paraId="42F42ED8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1. Wiedza i umiejętność przedmiotowa.</w:t>
      </w:r>
    </w:p>
    <w:p w14:paraId="2CB5E910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2. Aktywność na lekcjach.</w:t>
      </w:r>
    </w:p>
    <w:p w14:paraId="59BAE76C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3. Praca w grupach.</w:t>
      </w:r>
    </w:p>
    <w:p w14:paraId="724D078D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4. Wkład pracy i zaangażowanie w podejmowane działania.</w:t>
      </w:r>
    </w:p>
    <w:p w14:paraId="1027ACF4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5. Wytwory ucznia (samodzielne referaty, prezentacje, inne produkty, np. pomoce</w:t>
      </w:r>
    </w:p>
    <w:p w14:paraId="5D22C283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dydaktyczne).</w:t>
      </w:r>
    </w:p>
    <w:p w14:paraId="198D0C6F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V. Metody sprawdzania osiągnięć, formy pomiaru</w:t>
      </w:r>
    </w:p>
    <w:p w14:paraId="5322C6EE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Formy ustne:</w:t>
      </w:r>
    </w:p>
    <w:p w14:paraId="783672AC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- odpowiedzi ustne obejmują materiał trzech ostatnich lekcji; ta forma sprawdzania wiedzy</w:t>
      </w:r>
    </w:p>
    <w:p w14:paraId="5BDA24FF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i umiejętności nie jest zapowiadana przez nauczyciela,</w:t>
      </w:r>
    </w:p>
    <w:p w14:paraId="5ACA35DC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- aktywność na lekcjach, zaangażowanie ucznia (symbol „A” oznacza aktywność ucznia),</w:t>
      </w:r>
    </w:p>
    <w:p w14:paraId="1A810FFE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- prezentacja,</w:t>
      </w:r>
    </w:p>
    <w:p w14:paraId="644F394B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- referaty indywidualne lub zespołowe opracowania i prezentacje materiału objętego planem</w:t>
      </w:r>
    </w:p>
    <w:p w14:paraId="4E55F106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nauczania.</w:t>
      </w:r>
    </w:p>
    <w:p w14:paraId="520C59E8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Formy pisemne:</w:t>
      </w:r>
    </w:p>
    <w:p w14:paraId="3EE1F43F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- testy odpowiedzi zaznacza się w specjalnie przygotowanym do tego celu formularzu; w tej</w:t>
      </w:r>
    </w:p>
    <w:p w14:paraId="7D63DBFE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formie może być przeprowadzony zarówno sprawdzian, praca klasowa jak i kartkówka</w:t>
      </w:r>
    </w:p>
    <w:p w14:paraId="7AFB8792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- klasówki – sprawdziany z większej partii materiału (działu) o czasie trwania uzależnionym</w:t>
      </w:r>
    </w:p>
    <w:p w14:paraId="1E8CE640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od rodzaju materiału (zazwyczaj 45 minut), zapowiedziane przez nauczyciela z co najmniej</w:t>
      </w:r>
    </w:p>
    <w:p w14:paraId="1E69E29E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tygodniowym wyprzedzeniem,</w:t>
      </w:r>
    </w:p>
    <w:p w14:paraId="5F27982B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- kartkówki sprawdzają opanowanie materiału z 3 – 4 ostatnich lekcji. Nie muszą być</w:t>
      </w:r>
    </w:p>
    <w:p w14:paraId="0D05A27C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zapowiadane przez nauczyciela. Czas ich trwania zależy od rodzaju realizowanego materiału (zazwyczaj 10 – 20 minut)</w:t>
      </w:r>
    </w:p>
    <w:p w14:paraId="2C372200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- prace domowe.</w:t>
      </w:r>
    </w:p>
    <w:p w14:paraId="5A202141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VI. Narzędzia oceniania</w:t>
      </w:r>
    </w:p>
    <w:p w14:paraId="1DA8B0DA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lastRenderedPageBreak/>
        <w:t>Kryteria oceniania prac pisemnych (testów, sprawdzianów, kartkówek) – prace oceniane są</w:t>
      </w:r>
    </w:p>
    <w:p w14:paraId="6B9566CC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w zależności od procentu zdobytych punktów w stosunku do możliwych do uzyskania</w:t>
      </w:r>
    </w:p>
    <w:p w14:paraId="5D958483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punktów.</w:t>
      </w:r>
    </w:p>
    <w:p w14:paraId="4C097EB7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Uczniowie posiadający informację o dostosowaniu wymagań edukacyjnych otrzymują</w:t>
      </w:r>
    </w:p>
    <w:p w14:paraId="234F0641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ocenę dopuszczającą po uzyskaniu obniżonej liczby punktów (nie dotyczy maturzystów!).</w:t>
      </w:r>
    </w:p>
    <w:p w14:paraId="29AFA1F0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Aby otrzymać ocenę wyższą niż dopuszczający muszą spełnić wszystkie wymagania na poszczególne oceny wyższe !</w:t>
      </w:r>
    </w:p>
    <w:p w14:paraId="51E4421D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Częstotliwość oceniania uzależniona jest od ilości uczniów w danej klasie, liczby godzin</w:t>
      </w:r>
    </w:p>
    <w:p w14:paraId="3CC928C7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i poziomu klasy. Nie mniej niż dwie oceny w semestrze.</w:t>
      </w:r>
    </w:p>
    <w:p w14:paraId="0C2E36C2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Kryteria ocen wypowiedzi ustnej:</w:t>
      </w:r>
    </w:p>
    <w:p w14:paraId="63F7697F" w14:textId="77777777" w:rsidR="00264586" w:rsidRPr="00264586" w:rsidRDefault="00264586" w:rsidP="0026458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64586">
        <w:rPr>
          <w:rFonts w:ascii="Times New Roman" w:hAnsi="Times New Roman" w:cs="Times New Roman"/>
          <w:color w:val="000000"/>
          <w:kern w:val="0"/>
          <w:sz w:val="23"/>
          <w:szCs w:val="23"/>
        </w:rPr>
        <w:t>- poprawność merytoryczna,</w:t>
      </w:r>
    </w:p>
    <w:p w14:paraId="70F8183E" w14:textId="25335847" w:rsidR="00264586" w:rsidRDefault="00264586" w:rsidP="00264586">
      <w:pPr>
        <w:pStyle w:val="Default"/>
        <w:rPr>
          <w:sz w:val="23"/>
          <w:szCs w:val="23"/>
        </w:rPr>
      </w:pPr>
      <w:r w:rsidRPr="00264586">
        <w:rPr>
          <w:sz w:val="23"/>
          <w:szCs w:val="23"/>
        </w:rPr>
        <w:t xml:space="preserve">- uzasadnianie odpowiedzi, </w:t>
      </w:r>
      <w:r>
        <w:rPr>
          <w:sz w:val="23"/>
          <w:szCs w:val="23"/>
        </w:rPr>
        <w:t xml:space="preserve">- stosowanie prawidłowej terminologii związanej z przedmiotem, </w:t>
      </w:r>
    </w:p>
    <w:p w14:paraId="78C6F8C2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sposób prezentacji – umiejętność formułowania myśli. </w:t>
      </w:r>
    </w:p>
    <w:p w14:paraId="04421C99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Kryteria oceny pracy w grupie</w:t>
      </w:r>
      <w:r>
        <w:rPr>
          <w:sz w:val="23"/>
          <w:szCs w:val="23"/>
        </w:rPr>
        <w:t xml:space="preserve">: </w:t>
      </w:r>
    </w:p>
    <w:p w14:paraId="774FBF45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organizacja pracy w grupie, </w:t>
      </w:r>
    </w:p>
    <w:p w14:paraId="4969A1EB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komunikacja w grupie, </w:t>
      </w:r>
    </w:p>
    <w:p w14:paraId="747584EB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aktywność, układ pracy własnej, </w:t>
      </w:r>
    </w:p>
    <w:p w14:paraId="5B790F53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współdziałanie, </w:t>
      </w:r>
    </w:p>
    <w:p w14:paraId="4E4DC8FB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prezentowanie rezultatów pracy. </w:t>
      </w:r>
    </w:p>
    <w:p w14:paraId="19241941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Kryteria oceny zeszytu przedmiotowego</w:t>
      </w:r>
      <w:r>
        <w:rPr>
          <w:sz w:val="23"/>
          <w:szCs w:val="23"/>
        </w:rPr>
        <w:t xml:space="preserve">: </w:t>
      </w:r>
    </w:p>
    <w:p w14:paraId="18E9A4D0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kompletność i systematyczność prowadzenia notatek, </w:t>
      </w:r>
    </w:p>
    <w:p w14:paraId="56647D01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poprawność i estetyka wykonywania rysunków, schematów, szkiców. </w:t>
      </w:r>
    </w:p>
    <w:p w14:paraId="681C671A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Kryteria oceny pracy domowej: </w:t>
      </w:r>
    </w:p>
    <w:p w14:paraId="24AC4530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prawidłowe wykonanie, </w:t>
      </w:r>
    </w:p>
    <w:p w14:paraId="7FE6F5C3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zawartość merytoryczna, </w:t>
      </w:r>
    </w:p>
    <w:p w14:paraId="5A6F23F0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wykorzystanie źródła informacji, </w:t>
      </w:r>
    </w:p>
    <w:p w14:paraId="74C28FD1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estetyka wykonania, </w:t>
      </w:r>
    </w:p>
    <w:p w14:paraId="671438C3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wkład pracy, </w:t>
      </w:r>
    </w:p>
    <w:p w14:paraId="0DD28A27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oceny uzyskane z zadań domowych mogą ulec weryfikacji poprzez sprawdzenie </w:t>
      </w:r>
    </w:p>
    <w:p w14:paraId="610AB090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umiejętności w wypowiedzi ustnej lub pisemnej podczas lekcji. </w:t>
      </w:r>
    </w:p>
    <w:p w14:paraId="72247F91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Badanie wyników nauczania </w:t>
      </w:r>
    </w:p>
    <w:p w14:paraId="7D3ED628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początku roku szkolnego (dotyczy tylko klas pierwszych), na półmetku nauki i przed końcem każdego roku szkolnego przeprowadzany jest sprawdzian (test) wiedzy i umiejętności za cały okres (diagnoza): </w:t>
      </w:r>
    </w:p>
    <w:p w14:paraId="6EAABFBA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ocena badania wyników nie może obniżyć oceny z przedmiotu wynikającej z ocen </w:t>
      </w:r>
    </w:p>
    <w:p w14:paraId="278A44DF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cząstkowych, </w:t>
      </w:r>
    </w:p>
    <w:p w14:paraId="7E80F40D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ocena ta wspomaga nauczyciela w wystawieniu oceny okresowej uczniowi, który jest </w:t>
      </w:r>
    </w:p>
    <w:p w14:paraId="341F9D25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zagrożony oceną niedostateczną lub ma oceny zróżnicowane. </w:t>
      </w:r>
    </w:p>
    <w:p w14:paraId="3BDC6930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Konkursy </w:t>
      </w:r>
    </w:p>
    <w:p w14:paraId="11BC1AA0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mają charakter motywacyjny, </w:t>
      </w:r>
    </w:p>
    <w:p w14:paraId="78562AD6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uczeń może otrzymać dodatkową ocenę za rozwiązywanie nadobowiązkowych zadań, </w:t>
      </w:r>
    </w:p>
    <w:p w14:paraId="1CB65539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ocena śródroczna lub roczna może zostać podniesiona o jeden stopień za osiągnięcie </w:t>
      </w:r>
    </w:p>
    <w:p w14:paraId="19F01A64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czołowych lokat w olimpiadach i konkursach. </w:t>
      </w:r>
    </w:p>
    <w:p w14:paraId="2B312806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VII. Zasady wglądu uczniów i rodziców w oceny </w:t>
      </w:r>
    </w:p>
    <w:p w14:paraId="17D942C7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oceny są zapisywane w dzienniku elektronicznym (oraz w tradycyjnym jeśli taki obowiązuje) </w:t>
      </w:r>
    </w:p>
    <w:p w14:paraId="04E3828C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oceny opatrzone są legendą, z której wynika za co dana ocena jest wystawiona, jaką posiada wagę i kiedy została wystawiona, </w:t>
      </w:r>
    </w:p>
    <w:p w14:paraId="2713D574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uczniowie i rodzice mają prawo wglądu do ocen i prawo do informacji na jej temat, na </w:t>
      </w:r>
    </w:p>
    <w:p w14:paraId="3EF09D81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terenie szkoły, w czasie wywiadówek, dyżurów nauczycielskich lub w innym terminie </w:t>
      </w:r>
    </w:p>
    <w:p w14:paraId="2FD739F4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uzgodnionym z nauczycielem, </w:t>
      </w:r>
    </w:p>
    <w:p w14:paraId="6ED7022E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prace klasowe, testy, sprawdziany, kartkówki i inne prace pisemne przechowuje </w:t>
      </w:r>
    </w:p>
    <w:p w14:paraId="6C1C12B3" w14:textId="7B164AE5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nauczyciel przez okres danego roku szkolnego,</w:t>
      </w:r>
      <w:r w:rsidRPr="0026458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- informacje o ocenie z testu, sprawdzianu powinny być przekazywane w ciągu dwóch </w:t>
      </w:r>
    </w:p>
    <w:p w14:paraId="0C0658BD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tygodni od jej przeprowadzenia. </w:t>
      </w:r>
    </w:p>
    <w:p w14:paraId="6A86F9F0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VIII . Egzaminy </w:t>
      </w:r>
    </w:p>
    <w:p w14:paraId="572F5DA1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Egzamin klasyfikacyjny </w:t>
      </w:r>
    </w:p>
    <w:p w14:paraId="4F27C37A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Egzamin klasyfikacyjny przeprowadzany jest w dwóch częściach: </w:t>
      </w:r>
    </w:p>
    <w:p w14:paraId="4382FEEE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Część pisemna </w:t>
      </w:r>
      <w:r>
        <w:rPr>
          <w:sz w:val="23"/>
          <w:szCs w:val="23"/>
        </w:rPr>
        <w:t xml:space="preserve">trwa 45 minut. </w:t>
      </w:r>
    </w:p>
    <w:p w14:paraId="137AC19C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części pisemnej uczeń otrzymuje zestaw, który zawiera zadania sprawdzające wiadomości i umiejętności konieczne do kontynuowania nauki </w:t>
      </w:r>
    </w:p>
    <w:p w14:paraId="67624CA5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Część ustna </w:t>
      </w:r>
      <w:r>
        <w:rPr>
          <w:sz w:val="23"/>
          <w:szCs w:val="23"/>
        </w:rPr>
        <w:t xml:space="preserve">zawiera zestaw trzech pytań o takim samym stopniu trudności jak w części pisemnej. </w:t>
      </w:r>
    </w:p>
    <w:p w14:paraId="41234104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Ocena z egzaminu klasyfikacyjnego ustalana jest na podstawie wypowiedzi ucznia </w:t>
      </w:r>
    </w:p>
    <w:p w14:paraId="0081FF96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obydwu częściach egzaminu </w:t>
      </w:r>
    </w:p>
    <w:p w14:paraId="1636DBC3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Egzamin poprawkowy </w:t>
      </w:r>
    </w:p>
    <w:p w14:paraId="51997925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 klasyfikacji końcoworocznej uczeń, któremu przysługuje prawo do przystąpienia do egzaminu poprawkowego w sesji poprawkowej otrzymuje od nauczyciela uczącego zakres wiadomości i umiejętności obowiązujących go na egzaminie. </w:t>
      </w:r>
    </w:p>
    <w:p w14:paraId="07C9535A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Egzamin poprawkowy z matematyki przeprowadzany jest w dwóch etapach: </w:t>
      </w:r>
    </w:p>
    <w:p w14:paraId="518F69D4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Część pisemna</w:t>
      </w:r>
      <w:r>
        <w:rPr>
          <w:sz w:val="23"/>
          <w:szCs w:val="23"/>
        </w:rPr>
        <w:t xml:space="preserve">: W części pisemnej uczeń otrzymuje zestaw zadań obejmujących materiał </w:t>
      </w:r>
    </w:p>
    <w:p w14:paraId="05DBC475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programowy z całego roku szkolnego. </w:t>
      </w:r>
    </w:p>
    <w:p w14:paraId="5B0C7932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Część ustna</w:t>
      </w:r>
      <w:r>
        <w:rPr>
          <w:sz w:val="23"/>
          <w:szCs w:val="23"/>
        </w:rPr>
        <w:t xml:space="preserve">: Uczeń losuje zestaw zadań. Zestaw zawiera trzy zadania o takim samym </w:t>
      </w:r>
    </w:p>
    <w:p w14:paraId="089251F4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stopniu trudności co zadania w części pisemnej i również są to zagadnienia obejmujące </w:t>
      </w:r>
    </w:p>
    <w:p w14:paraId="705EA87F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materiał programowy z całego roku. </w:t>
      </w:r>
    </w:p>
    <w:p w14:paraId="7A730C71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Ocena z egzaminu poprawkowego ustalana jest na podstawie wypowiedzi ucznia </w:t>
      </w:r>
    </w:p>
    <w:p w14:paraId="2AB13214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obydwu częściach egzaminu. </w:t>
      </w:r>
    </w:p>
    <w:p w14:paraId="6ADAF9D0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Promowanie warunkowe </w:t>
      </w:r>
    </w:p>
    <w:p w14:paraId="6DAE8484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Jeśli uczeń podczas egzaminu poprawkowego otrzymał ocenę niedostateczną, może (za zgodą Rady Pedagogicznej) otrzymać warunkową promocję do klasy wyższej. W takiej sytuacji uczeń ma obowiązek zaliczyć zaległy materiał (zgodny z tymi samymi zagadnieniami, które otrzymał przed egzaminem poprawkowym) w terminie wyznaczonym przez nauczyciela, jednak nie później niż do 20 grudnia danego roku. Niezaliczenie zaległej partii materiału może skutkować otrzymaniem końcoworocznej oceny niedostatecznej. </w:t>
      </w:r>
    </w:p>
    <w:p w14:paraId="5B1EA1C8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Wszelkie kwestie nieuregulowane przedmiotowym systemem oceniania rozstrzyga </w:t>
      </w:r>
    </w:p>
    <w:p w14:paraId="413149CD" w14:textId="77777777" w:rsidR="00264586" w:rsidRDefault="00264586" w:rsidP="0026458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nauczyciel, a w kwestiach spornych Dyrektor Szkoły. </w:t>
      </w:r>
    </w:p>
    <w:p w14:paraId="3ED6FDD2" w14:textId="3C7BFB78" w:rsidR="00264586" w:rsidRDefault="00264586" w:rsidP="00A0391A"/>
    <w:sectPr w:rsidR="00264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2BF177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28B0CD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D0A9B"/>
    <w:multiLevelType w:val="hybridMultilevel"/>
    <w:tmpl w:val="B5783C1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31979A0"/>
    <w:multiLevelType w:val="hybridMultilevel"/>
    <w:tmpl w:val="BFA836D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B8C0C39"/>
    <w:multiLevelType w:val="hybridMultilevel"/>
    <w:tmpl w:val="8D8A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51DB1"/>
    <w:multiLevelType w:val="hybridMultilevel"/>
    <w:tmpl w:val="88E8CD0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0145C"/>
    <w:multiLevelType w:val="hybridMultilevel"/>
    <w:tmpl w:val="14AA159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8232B7B"/>
    <w:multiLevelType w:val="hybridMultilevel"/>
    <w:tmpl w:val="A7F61E7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824060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00B043E"/>
    <w:multiLevelType w:val="hybridMultilevel"/>
    <w:tmpl w:val="88E8CD0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2632F"/>
    <w:multiLevelType w:val="hybridMultilevel"/>
    <w:tmpl w:val="88E8CD02"/>
    <w:lvl w:ilvl="0" w:tplc="41501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B6633"/>
    <w:multiLevelType w:val="hybridMultilevel"/>
    <w:tmpl w:val="88E8CD0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5346E"/>
    <w:multiLevelType w:val="hybridMultilevel"/>
    <w:tmpl w:val="88E8CD0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26FBF"/>
    <w:multiLevelType w:val="hybridMultilevel"/>
    <w:tmpl w:val="81A4DB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A4219CF"/>
    <w:multiLevelType w:val="hybridMultilevel"/>
    <w:tmpl w:val="580412B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A9322E6"/>
    <w:multiLevelType w:val="hybridMultilevel"/>
    <w:tmpl w:val="EEAE2EC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E071D3F"/>
    <w:multiLevelType w:val="hybridMultilevel"/>
    <w:tmpl w:val="4CA496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90079714">
    <w:abstractNumId w:val="10"/>
  </w:num>
  <w:num w:numId="2" w16cid:durableId="1190604013">
    <w:abstractNumId w:val="5"/>
  </w:num>
  <w:num w:numId="3" w16cid:durableId="632516013">
    <w:abstractNumId w:val="8"/>
  </w:num>
  <w:num w:numId="4" w16cid:durableId="1167480309">
    <w:abstractNumId w:val="0"/>
  </w:num>
  <w:num w:numId="5" w16cid:durableId="2048948005">
    <w:abstractNumId w:val="9"/>
  </w:num>
  <w:num w:numId="6" w16cid:durableId="796798619">
    <w:abstractNumId w:val="1"/>
  </w:num>
  <w:num w:numId="7" w16cid:durableId="172693636">
    <w:abstractNumId w:val="11"/>
  </w:num>
  <w:num w:numId="8" w16cid:durableId="429399394">
    <w:abstractNumId w:val="12"/>
  </w:num>
  <w:num w:numId="9" w16cid:durableId="2047901186">
    <w:abstractNumId w:val="13"/>
  </w:num>
  <w:num w:numId="10" w16cid:durableId="1174033333">
    <w:abstractNumId w:val="3"/>
  </w:num>
  <w:num w:numId="11" w16cid:durableId="1671449701">
    <w:abstractNumId w:val="16"/>
  </w:num>
  <w:num w:numId="12" w16cid:durableId="1321664582">
    <w:abstractNumId w:val="4"/>
  </w:num>
  <w:num w:numId="13" w16cid:durableId="1575889955">
    <w:abstractNumId w:val="14"/>
  </w:num>
  <w:num w:numId="14" w16cid:durableId="1298140773">
    <w:abstractNumId w:val="15"/>
  </w:num>
  <w:num w:numId="15" w16cid:durableId="440490094">
    <w:abstractNumId w:val="6"/>
  </w:num>
  <w:num w:numId="16" w16cid:durableId="1399983045">
    <w:abstractNumId w:val="7"/>
  </w:num>
  <w:num w:numId="17" w16cid:durableId="2041709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86"/>
    <w:rsid w:val="00082C6C"/>
    <w:rsid w:val="000A3B8E"/>
    <w:rsid w:val="001F08DA"/>
    <w:rsid w:val="00264586"/>
    <w:rsid w:val="00331816"/>
    <w:rsid w:val="00526516"/>
    <w:rsid w:val="00541FFB"/>
    <w:rsid w:val="00586A67"/>
    <w:rsid w:val="006200AC"/>
    <w:rsid w:val="007848E1"/>
    <w:rsid w:val="00811710"/>
    <w:rsid w:val="00894B9E"/>
    <w:rsid w:val="009C3A71"/>
    <w:rsid w:val="00A0391A"/>
    <w:rsid w:val="00BD009B"/>
    <w:rsid w:val="00E13847"/>
    <w:rsid w:val="00E53287"/>
    <w:rsid w:val="00FA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08DB"/>
  <w15:chartTrackingRefBased/>
  <w15:docId w15:val="{74227347-939D-4F29-A5B0-AD4A2450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4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264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3365</Words>
  <Characters>20192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Maćkowiak</dc:creator>
  <cp:keywords/>
  <dc:description/>
  <cp:lastModifiedBy>Katarzyna Maćkowiak</cp:lastModifiedBy>
  <cp:revision>14</cp:revision>
  <dcterms:created xsi:type="dcterms:W3CDTF">2024-08-29T14:02:00Z</dcterms:created>
  <dcterms:modified xsi:type="dcterms:W3CDTF">2024-09-02T12:20:00Z</dcterms:modified>
</cp:coreProperties>
</file>