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E7415" w14:textId="7C7A0EFA" w:rsidR="00C463BA" w:rsidRPr="002D3CB1" w:rsidRDefault="008C655B" w:rsidP="002D3CB1">
      <w:pPr>
        <w:pStyle w:val="Standard"/>
        <w:keepNext/>
        <w:widowControl w:val="0"/>
        <w:ind w:left="5664"/>
        <w:jc w:val="right"/>
        <w:rPr>
          <w:i/>
          <w:sz w:val="22"/>
          <w:szCs w:val="22"/>
        </w:rPr>
      </w:pPr>
      <w:bookmarkStart w:id="0" w:name="_GoBack"/>
      <w:bookmarkEnd w:id="0"/>
      <w:r w:rsidRPr="002D3CB1">
        <w:rPr>
          <w:i/>
          <w:sz w:val="22"/>
          <w:szCs w:val="22"/>
        </w:rPr>
        <w:t>Załącznik  nr 1 do Regulaminu</w:t>
      </w:r>
      <w:r w:rsidR="002D3CB1">
        <w:rPr>
          <w:i/>
          <w:sz w:val="22"/>
          <w:szCs w:val="22"/>
        </w:rPr>
        <w:t xml:space="preserve"> ZFŚS</w:t>
      </w:r>
    </w:p>
    <w:p w14:paraId="42880A11" w14:textId="77777777" w:rsidR="00C463BA" w:rsidRDefault="00C463BA">
      <w:pPr>
        <w:pStyle w:val="Standard"/>
        <w:keepNext/>
        <w:widowControl w:val="0"/>
        <w:rPr>
          <w:rFonts w:eastAsia="Lucida Sans Unicode"/>
          <w:b/>
          <w:bCs/>
        </w:rPr>
      </w:pPr>
    </w:p>
    <w:p w14:paraId="77F7101B" w14:textId="77777777" w:rsidR="00C463BA" w:rsidRDefault="00C463BA">
      <w:pPr>
        <w:pStyle w:val="Standard"/>
        <w:keepNext/>
        <w:widowControl w:val="0"/>
        <w:rPr>
          <w:rFonts w:eastAsia="Lucida Sans Unicode"/>
          <w:b/>
          <w:bCs/>
        </w:rPr>
      </w:pPr>
    </w:p>
    <w:p w14:paraId="5C31C528" w14:textId="77777777" w:rsidR="00C463BA" w:rsidRDefault="00C463BA">
      <w:pPr>
        <w:pStyle w:val="Standard"/>
        <w:keepNext/>
        <w:widowControl w:val="0"/>
        <w:jc w:val="center"/>
        <w:rPr>
          <w:rFonts w:eastAsia="Lucida Sans Unicode"/>
          <w:b/>
          <w:bCs/>
        </w:rPr>
      </w:pPr>
    </w:p>
    <w:p w14:paraId="7C65785A" w14:textId="77777777" w:rsidR="00C463BA" w:rsidRPr="002D3CB1" w:rsidRDefault="008C655B">
      <w:pPr>
        <w:pStyle w:val="Standard"/>
        <w:keepNext/>
        <w:widowControl w:val="0"/>
        <w:spacing w:beforeAutospacing="1" w:afterAutospacing="1"/>
        <w:jc w:val="center"/>
        <w:rPr>
          <w:rFonts w:eastAsia="Lucida Sans Unicode"/>
          <w:b/>
          <w:bCs/>
          <w:sz w:val="28"/>
          <w:szCs w:val="28"/>
        </w:rPr>
      </w:pPr>
      <w:r w:rsidRPr="002D3CB1">
        <w:rPr>
          <w:rFonts w:eastAsia="Lucida Sans Unicode"/>
          <w:b/>
          <w:bCs/>
          <w:sz w:val="28"/>
          <w:szCs w:val="28"/>
        </w:rPr>
        <w:t>Regulamin Zespołu Opiniującego Szkoły</w:t>
      </w:r>
    </w:p>
    <w:p w14:paraId="1EA11C61" w14:textId="5992247E" w:rsidR="002D3CB1" w:rsidRPr="002D3CB1" w:rsidRDefault="002D3CB1" w:rsidP="002D3C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CB1">
        <w:rPr>
          <w:rFonts w:ascii="Times New Roman" w:hAnsi="Times New Roman"/>
          <w:b/>
          <w:bCs/>
          <w:sz w:val="24"/>
          <w:szCs w:val="24"/>
        </w:rPr>
        <w:t>Rozdział I</w:t>
      </w:r>
    </w:p>
    <w:p w14:paraId="410CFCB5" w14:textId="1089DB64" w:rsidR="002D3CB1" w:rsidRPr="002D3CB1" w:rsidRDefault="002D3CB1" w:rsidP="002D3CB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3CB1">
        <w:rPr>
          <w:rFonts w:ascii="Times New Roman" w:hAnsi="Times New Roman"/>
          <w:b/>
          <w:bCs/>
          <w:sz w:val="24"/>
          <w:szCs w:val="24"/>
          <w:u w:val="single"/>
        </w:rPr>
        <w:t>Skład Zespołu Opiniującego</w:t>
      </w:r>
    </w:p>
    <w:p w14:paraId="22BD3A6E" w14:textId="77777777" w:rsidR="002D3CB1" w:rsidRDefault="008C655B" w:rsidP="002D3CB1">
      <w:pPr>
        <w:pStyle w:val="Standard"/>
        <w:widowControl w:val="0"/>
        <w:numPr>
          <w:ilvl w:val="0"/>
          <w:numId w:val="8"/>
        </w:numPr>
        <w:tabs>
          <w:tab w:val="left" w:pos="426"/>
        </w:tabs>
        <w:rPr>
          <w:rFonts w:eastAsia="Lucida Sans Unicode"/>
        </w:rPr>
      </w:pPr>
      <w:r>
        <w:rPr>
          <w:rFonts w:eastAsia="Lucida Sans Unicode"/>
        </w:rPr>
        <w:t xml:space="preserve">W skład Zespołu Opiniującego wchodzą </w:t>
      </w:r>
      <w:r>
        <w:rPr>
          <w:rFonts w:eastAsia="Lucida Sans Unicode"/>
          <w:color w:val="000000"/>
        </w:rPr>
        <w:t xml:space="preserve">powoływani zarządzeniem </w:t>
      </w:r>
      <w:r>
        <w:rPr>
          <w:rFonts w:eastAsia="Lucida Sans Unicode"/>
          <w:b/>
          <w:bCs/>
          <w:color w:val="000000"/>
        </w:rPr>
        <w:t>Dyrektora</w:t>
      </w:r>
      <w:r>
        <w:rPr>
          <w:rFonts w:eastAsia="Lucida Sans Unicode"/>
          <w:color w:val="000000"/>
        </w:rPr>
        <w:t xml:space="preserve"> </w:t>
      </w:r>
      <w:r>
        <w:rPr>
          <w:rFonts w:eastAsia="Lucida Sans Unicode"/>
        </w:rPr>
        <w:t>przedstawiciele:</w:t>
      </w:r>
    </w:p>
    <w:p w14:paraId="4C93B3C7" w14:textId="77777777" w:rsidR="002D3CB1" w:rsidRDefault="008C655B" w:rsidP="002D3CB1">
      <w:pPr>
        <w:pStyle w:val="Standard"/>
        <w:widowControl w:val="0"/>
        <w:numPr>
          <w:ilvl w:val="1"/>
          <w:numId w:val="8"/>
        </w:numPr>
        <w:tabs>
          <w:tab w:val="left" w:pos="426"/>
        </w:tabs>
        <w:rPr>
          <w:rFonts w:eastAsia="Lucida Sans Unicode"/>
        </w:rPr>
      </w:pPr>
      <w:r w:rsidRPr="002D3CB1">
        <w:rPr>
          <w:rFonts w:eastAsia="Lucida Sans Unicode"/>
        </w:rPr>
        <w:t>nauczycieli - dwie  osoby,</w:t>
      </w:r>
    </w:p>
    <w:p w14:paraId="46C4C40B" w14:textId="77777777" w:rsidR="002D3CB1" w:rsidRDefault="008C655B" w:rsidP="002D3CB1">
      <w:pPr>
        <w:pStyle w:val="Standard"/>
        <w:widowControl w:val="0"/>
        <w:numPr>
          <w:ilvl w:val="1"/>
          <w:numId w:val="8"/>
        </w:numPr>
        <w:tabs>
          <w:tab w:val="left" w:pos="426"/>
        </w:tabs>
        <w:rPr>
          <w:rFonts w:eastAsia="Lucida Sans Unicode"/>
        </w:rPr>
      </w:pPr>
      <w:r w:rsidRPr="002D3CB1">
        <w:rPr>
          <w:rFonts w:eastAsia="Lucida Sans Unicode"/>
          <w:b/>
          <w:bCs/>
          <w:color w:val="000000"/>
        </w:rPr>
        <w:t>Organizacji Związkowych</w:t>
      </w:r>
      <w:r w:rsidRPr="002D3CB1">
        <w:rPr>
          <w:rFonts w:eastAsia="Lucida Sans Unicode"/>
          <w:color w:val="000000"/>
        </w:rPr>
        <w:t xml:space="preserve"> działających w </w:t>
      </w:r>
      <w:r w:rsidRPr="002D3CB1">
        <w:rPr>
          <w:rFonts w:eastAsia="Lucida Sans Unicode"/>
          <w:b/>
          <w:bCs/>
          <w:color w:val="000000"/>
        </w:rPr>
        <w:t>Szkole</w:t>
      </w:r>
      <w:r w:rsidRPr="002D3CB1">
        <w:rPr>
          <w:rFonts w:eastAsia="Lucida Sans Unicode"/>
          <w:color w:val="000000"/>
        </w:rPr>
        <w:t xml:space="preserve"> po uzyskaniu pełnomocnictwa od </w:t>
      </w:r>
      <w:r w:rsidRPr="002D3CB1">
        <w:rPr>
          <w:rFonts w:eastAsia="Lucida Sans Unicode"/>
          <w:b/>
          <w:bCs/>
          <w:color w:val="000000"/>
        </w:rPr>
        <w:t>Organizacji Związkowej</w:t>
      </w:r>
      <w:r w:rsidRPr="002D3CB1">
        <w:rPr>
          <w:rFonts w:eastAsia="Lucida Sans Unicode"/>
          <w:color w:val="000000"/>
        </w:rPr>
        <w:t xml:space="preserve"> po jednym przedstawicielu każdej </w:t>
      </w:r>
      <w:r w:rsidRPr="002D3CB1">
        <w:rPr>
          <w:rFonts w:eastAsia="Lucida Sans Unicode"/>
          <w:b/>
          <w:bCs/>
          <w:color w:val="000000"/>
        </w:rPr>
        <w:t>Organizacji Związkowej</w:t>
      </w:r>
      <w:r w:rsidRPr="002D3CB1">
        <w:rPr>
          <w:rFonts w:eastAsia="Lucida Sans Unicode"/>
          <w:color w:val="000000"/>
        </w:rPr>
        <w:t>,</w:t>
      </w:r>
    </w:p>
    <w:p w14:paraId="21AA9154" w14:textId="77777777" w:rsidR="002D3CB1" w:rsidRDefault="008C655B" w:rsidP="002D3CB1">
      <w:pPr>
        <w:pStyle w:val="Standard"/>
        <w:widowControl w:val="0"/>
        <w:numPr>
          <w:ilvl w:val="1"/>
          <w:numId w:val="8"/>
        </w:numPr>
        <w:tabs>
          <w:tab w:val="left" w:pos="426"/>
        </w:tabs>
        <w:rPr>
          <w:rFonts w:eastAsia="Lucida Sans Unicode"/>
        </w:rPr>
      </w:pPr>
      <w:r w:rsidRPr="002D3CB1">
        <w:rPr>
          <w:rFonts w:eastAsia="Lucida Sans Unicode"/>
          <w:color w:val="000000"/>
        </w:rPr>
        <w:t>pracowników administracji i obsługi – jedna osoba,</w:t>
      </w:r>
    </w:p>
    <w:p w14:paraId="12F88418" w14:textId="77777777" w:rsidR="002D3CB1" w:rsidRPr="00F876CF" w:rsidRDefault="008C655B" w:rsidP="002D3CB1">
      <w:pPr>
        <w:pStyle w:val="Standard"/>
        <w:widowControl w:val="0"/>
        <w:numPr>
          <w:ilvl w:val="1"/>
          <w:numId w:val="8"/>
        </w:numPr>
        <w:tabs>
          <w:tab w:val="left" w:pos="426"/>
        </w:tabs>
        <w:rPr>
          <w:rFonts w:eastAsia="Lucida Sans Unicode"/>
        </w:rPr>
      </w:pPr>
      <w:r w:rsidRPr="002D3CB1">
        <w:rPr>
          <w:rFonts w:eastAsia="Lucida Sans Unicode"/>
          <w:color w:val="000000"/>
        </w:rPr>
        <w:t>emerytów - dwie osoby</w:t>
      </w:r>
      <w:r w:rsidR="002D3CB1">
        <w:rPr>
          <w:rFonts w:eastAsia="Lucida Sans Unicode"/>
          <w:color w:val="000000"/>
        </w:rPr>
        <w:t>.</w:t>
      </w:r>
    </w:p>
    <w:p w14:paraId="6ECBD20A" w14:textId="1F55B16A" w:rsidR="00F876CF" w:rsidRPr="00F23CAF" w:rsidRDefault="00F876CF" w:rsidP="00F876CF">
      <w:pPr>
        <w:pStyle w:val="Standard"/>
        <w:widowControl w:val="0"/>
        <w:tabs>
          <w:tab w:val="left" w:pos="426"/>
        </w:tabs>
        <w:ind w:left="360"/>
        <w:rPr>
          <w:rFonts w:eastAsia="Lucida Sans Unicode"/>
          <w:color w:val="00B050"/>
        </w:rPr>
      </w:pPr>
      <w:r w:rsidRPr="00F23CAF">
        <w:rPr>
          <w:rFonts w:eastAsia="Lucida Sans Unicode"/>
        </w:rPr>
        <w:t>Każda grup</w:t>
      </w:r>
      <w:r w:rsidR="00C03090" w:rsidRPr="00F23CAF">
        <w:rPr>
          <w:rFonts w:eastAsia="Lucida Sans Unicode"/>
        </w:rPr>
        <w:t>a</w:t>
      </w:r>
      <w:r w:rsidRPr="00F23CAF">
        <w:rPr>
          <w:rFonts w:eastAsia="Lucida Sans Unicode"/>
        </w:rPr>
        <w:t xml:space="preserve"> </w:t>
      </w:r>
      <w:r w:rsidR="00C03090" w:rsidRPr="00F23CAF">
        <w:rPr>
          <w:rFonts w:eastAsia="Lucida Sans Unicode"/>
        </w:rPr>
        <w:t xml:space="preserve">osobno </w:t>
      </w:r>
      <w:r w:rsidRPr="00F23CAF">
        <w:rPr>
          <w:rFonts w:eastAsia="Lucida Sans Unicode"/>
        </w:rPr>
        <w:t xml:space="preserve">wybiera </w:t>
      </w:r>
      <w:r w:rsidR="00C03090" w:rsidRPr="00F23CAF">
        <w:rPr>
          <w:rFonts w:eastAsia="Lucida Sans Unicode"/>
        </w:rPr>
        <w:t xml:space="preserve">swoich </w:t>
      </w:r>
      <w:r w:rsidRPr="00F23CAF">
        <w:rPr>
          <w:rFonts w:eastAsia="Lucida Sans Unicode"/>
        </w:rPr>
        <w:t>przedstawicieli</w:t>
      </w:r>
      <w:r w:rsidR="00C03090" w:rsidRPr="00F23CAF">
        <w:rPr>
          <w:rFonts w:eastAsia="Lucida Sans Unicode"/>
        </w:rPr>
        <w:t xml:space="preserve">. </w:t>
      </w:r>
    </w:p>
    <w:p w14:paraId="776453E2" w14:textId="137B4B06" w:rsidR="002D3CB1" w:rsidRDefault="008C655B" w:rsidP="002D3CB1">
      <w:pPr>
        <w:pStyle w:val="Standard"/>
        <w:widowControl w:val="0"/>
        <w:numPr>
          <w:ilvl w:val="0"/>
          <w:numId w:val="8"/>
        </w:numPr>
        <w:tabs>
          <w:tab w:val="left" w:pos="426"/>
        </w:tabs>
        <w:rPr>
          <w:rFonts w:eastAsia="Lucida Sans Unicode"/>
        </w:rPr>
      </w:pPr>
      <w:r w:rsidRPr="002D3CB1">
        <w:rPr>
          <w:rFonts w:eastAsia="Lucida Sans Unicode"/>
          <w:color w:val="000000"/>
        </w:rPr>
        <w:t xml:space="preserve">Osoby powołane do </w:t>
      </w:r>
      <w:r w:rsidRPr="002D3CB1">
        <w:rPr>
          <w:rFonts w:eastAsia="Lucida Sans Unicode"/>
          <w:b/>
          <w:bCs/>
          <w:color w:val="000000"/>
        </w:rPr>
        <w:t xml:space="preserve">Zespołu </w:t>
      </w:r>
      <w:r w:rsidR="00F23CAF">
        <w:rPr>
          <w:rFonts w:eastAsia="Lucida Sans Unicode"/>
          <w:b/>
          <w:bCs/>
          <w:color w:val="000000"/>
        </w:rPr>
        <w:t>O</w:t>
      </w:r>
      <w:r w:rsidRPr="002D3CB1">
        <w:rPr>
          <w:rFonts w:eastAsia="Lucida Sans Unicode"/>
          <w:b/>
          <w:bCs/>
          <w:color w:val="000000"/>
        </w:rPr>
        <w:t>piniującego</w:t>
      </w:r>
      <w:r w:rsidRPr="002D3CB1">
        <w:rPr>
          <w:rFonts w:eastAsia="Lucida Sans Unicode"/>
          <w:color w:val="000000"/>
        </w:rPr>
        <w:t xml:space="preserve"> konstytuują spośród siebie w drodze jawnego głosowania:</w:t>
      </w:r>
    </w:p>
    <w:p w14:paraId="68AB24B4" w14:textId="77777777" w:rsidR="002D3CB1" w:rsidRDefault="008C655B" w:rsidP="002D3CB1">
      <w:pPr>
        <w:pStyle w:val="Standard"/>
        <w:widowControl w:val="0"/>
        <w:numPr>
          <w:ilvl w:val="1"/>
          <w:numId w:val="8"/>
        </w:numPr>
        <w:tabs>
          <w:tab w:val="left" w:pos="426"/>
        </w:tabs>
        <w:rPr>
          <w:rFonts w:eastAsia="Lucida Sans Unicode"/>
        </w:rPr>
      </w:pPr>
      <w:r w:rsidRPr="002D3CB1">
        <w:rPr>
          <w:color w:val="000000"/>
        </w:rPr>
        <w:t xml:space="preserve">przewodniczącego, </w:t>
      </w:r>
    </w:p>
    <w:p w14:paraId="244DBD95" w14:textId="15953AE9" w:rsidR="002D3CB1" w:rsidRDefault="008C655B" w:rsidP="002D3CB1">
      <w:pPr>
        <w:pStyle w:val="Standard"/>
        <w:widowControl w:val="0"/>
        <w:numPr>
          <w:ilvl w:val="1"/>
          <w:numId w:val="8"/>
        </w:numPr>
        <w:tabs>
          <w:tab w:val="left" w:pos="426"/>
        </w:tabs>
        <w:rPr>
          <w:rFonts w:eastAsia="Lucida Sans Unicode"/>
        </w:rPr>
      </w:pPr>
      <w:r w:rsidRPr="002D3CB1">
        <w:rPr>
          <w:color w:val="000000"/>
        </w:rPr>
        <w:t>zastępcę,</w:t>
      </w:r>
    </w:p>
    <w:p w14:paraId="248C4557" w14:textId="77777777" w:rsidR="002D3CB1" w:rsidRDefault="008C655B" w:rsidP="002D3CB1">
      <w:pPr>
        <w:pStyle w:val="Standard"/>
        <w:widowControl w:val="0"/>
        <w:numPr>
          <w:ilvl w:val="1"/>
          <w:numId w:val="8"/>
        </w:numPr>
        <w:tabs>
          <w:tab w:val="left" w:pos="426"/>
        </w:tabs>
        <w:rPr>
          <w:rFonts w:eastAsia="Lucida Sans Unicode"/>
        </w:rPr>
      </w:pPr>
      <w:r w:rsidRPr="002D3CB1">
        <w:rPr>
          <w:color w:val="000000"/>
        </w:rPr>
        <w:t xml:space="preserve">sekretarza, </w:t>
      </w:r>
    </w:p>
    <w:p w14:paraId="36D1EEBD" w14:textId="77777777" w:rsidR="002D3CB1" w:rsidRPr="002D3CB1" w:rsidRDefault="008C655B" w:rsidP="002D3CB1">
      <w:pPr>
        <w:pStyle w:val="Standard"/>
        <w:widowControl w:val="0"/>
        <w:numPr>
          <w:ilvl w:val="1"/>
          <w:numId w:val="8"/>
        </w:numPr>
        <w:tabs>
          <w:tab w:val="left" w:pos="426"/>
        </w:tabs>
        <w:rPr>
          <w:rFonts w:eastAsia="Lucida Sans Unicode"/>
        </w:rPr>
      </w:pPr>
      <w:r w:rsidRPr="002D3CB1">
        <w:rPr>
          <w:rFonts w:eastAsia="Lucida Sans Unicode"/>
          <w:color w:val="000000"/>
        </w:rPr>
        <w:t xml:space="preserve">pozostałe osoby pozostają zwykłymi członkami </w:t>
      </w:r>
      <w:r w:rsidRPr="002D3CB1">
        <w:rPr>
          <w:rFonts w:eastAsia="Lucida Sans Unicode"/>
          <w:b/>
          <w:bCs/>
          <w:color w:val="000000"/>
        </w:rPr>
        <w:t xml:space="preserve">Zespołu </w:t>
      </w:r>
      <w:r w:rsidR="002D3CB1">
        <w:rPr>
          <w:rFonts w:eastAsia="Lucida Sans Unicode"/>
          <w:b/>
          <w:bCs/>
          <w:color w:val="000000"/>
        </w:rPr>
        <w:t>O</w:t>
      </w:r>
      <w:r w:rsidRPr="002D3CB1">
        <w:rPr>
          <w:rFonts w:eastAsia="Lucida Sans Unicode"/>
          <w:b/>
          <w:bCs/>
          <w:color w:val="000000"/>
        </w:rPr>
        <w:t>piniującego</w:t>
      </w:r>
      <w:r w:rsidRPr="002D3CB1">
        <w:rPr>
          <w:rFonts w:eastAsia="Lucida Sans Unicode"/>
          <w:color w:val="000000"/>
        </w:rPr>
        <w:t xml:space="preserve"> </w:t>
      </w:r>
    </w:p>
    <w:p w14:paraId="6CCE6924" w14:textId="5B474662" w:rsidR="00C463BA" w:rsidRPr="002D3CB1" w:rsidRDefault="008C655B" w:rsidP="002D3CB1">
      <w:pPr>
        <w:pStyle w:val="Standard"/>
        <w:widowControl w:val="0"/>
        <w:numPr>
          <w:ilvl w:val="0"/>
          <w:numId w:val="8"/>
        </w:numPr>
        <w:tabs>
          <w:tab w:val="left" w:pos="426"/>
        </w:tabs>
        <w:rPr>
          <w:rFonts w:eastAsia="Lucida Sans Unicode"/>
        </w:rPr>
      </w:pPr>
      <w:r w:rsidRPr="002D3CB1">
        <w:rPr>
          <w:rFonts w:eastAsia="Lucida Sans Unicode"/>
          <w:color w:val="000000"/>
        </w:rPr>
        <w:t xml:space="preserve">Kadencyjność (czas pełnienia funkcji) członków </w:t>
      </w:r>
      <w:r w:rsidRPr="002D3CB1">
        <w:rPr>
          <w:rFonts w:eastAsia="Lucida Sans Unicode"/>
          <w:b/>
          <w:bCs/>
          <w:color w:val="000000"/>
        </w:rPr>
        <w:t xml:space="preserve">Zespołu </w:t>
      </w:r>
      <w:r w:rsidR="002D3CB1">
        <w:rPr>
          <w:rFonts w:eastAsia="Lucida Sans Unicode"/>
          <w:b/>
          <w:bCs/>
          <w:color w:val="000000"/>
        </w:rPr>
        <w:t>O</w:t>
      </w:r>
      <w:r w:rsidRPr="002D3CB1">
        <w:rPr>
          <w:rFonts w:eastAsia="Lucida Sans Unicode"/>
          <w:b/>
          <w:bCs/>
          <w:color w:val="000000"/>
        </w:rPr>
        <w:t>piniującego</w:t>
      </w:r>
      <w:r w:rsidRPr="002D3CB1">
        <w:rPr>
          <w:rFonts w:eastAsia="Lucida Sans Unicode"/>
          <w:color w:val="000000"/>
        </w:rPr>
        <w:t xml:space="preserve"> określana jest przez D</w:t>
      </w:r>
      <w:r w:rsidRPr="002D3CB1">
        <w:rPr>
          <w:rFonts w:eastAsia="Lucida Sans Unicode"/>
          <w:b/>
          <w:bCs/>
          <w:color w:val="000000"/>
        </w:rPr>
        <w:t>yrektora</w:t>
      </w:r>
      <w:r w:rsidRPr="002D3CB1">
        <w:rPr>
          <w:rFonts w:eastAsia="Lucida Sans Unicode"/>
          <w:color w:val="000000"/>
        </w:rPr>
        <w:t xml:space="preserve"> w zarządzeniu. </w:t>
      </w:r>
    </w:p>
    <w:p w14:paraId="623EB3FB" w14:textId="3C32C89B" w:rsidR="002D3CB1" w:rsidRDefault="008C655B" w:rsidP="002D3CB1">
      <w:pPr>
        <w:pStyle w:val="Standard"/>
        <w:widowControl w:val="0"/>
        <w:numPr>
          <w:ilvl w:val="0"/>
          <w:numId w:val="8"/>
        </w:numPr>
        <w:tabs>
          <w:tab w:val="left" w:pos="426"/>
        </w:tabs>
        <w:rPr>
          <w:color w:val="000000"/>
        </w:rPr>
      </w:pPr>
      <w:r>
        <w:rPr>
          <w:rFonts w:eastAsia="Lucida Sans Unicode"/>
          <w:color w:val="000000"/>
        </w:rPr>
        <w:t xml:space="preserve">Członkostwo w </w:t>
      </w:r>
      <w:r>
        <w:rPr>
          <w:rFonts w:eastAsia="Lucida Sans Unicode"/>
          <w:b/>
          <w:bCs/>
          <w:color w:val="000000"/>
        </w:rPr>
        <w:t xml:space="preserve">Zespole </w:t>
      </w:r>
      <w:r w:rsidR="00F23CAF">
        <w:rPr>
          <w:rFonts w:eastAsia="Lucida Sans Unicode"/>
          <w:b/>
          <w:bCs/>
          <w:color w:val="000000"/>
        </w:rPr>
        <w:t>O</w:t>
      </w:r>
      <w:r>
        <w:rPr>
          <w:rFonts w:eastAsia="Lucida Sans Unicode"/>
          <w:b/>
          <w:bCs/>
          <w:color w:val="000000"/>
        </w:rPr>
        <w:t>piniującym</w:t>
      </w:r>
      <w:r>
        <w:rPr>
          <w:rFonts w:eastAsia="Lucida Sans Unicode"/>
          <w:color w:val="000000"/>
        </w:rPr>
        <w:t xml:space="preserve"> wygasa:</w:t>
      </w:r>
    </w:p>
    <w:p w14:paraId="791AA0CA" w14:textId="77777777" w:rsidR="002D3CB1" w:rsidRDefault="008C655B" w:rsidP="002D3CB1">
      <w:pPr>
        <w:pStyle w:val="Standard"/>
        <w:widowControl w:val="0"/>
        <w:numPr>
          <w:ilvl w:val="1"/>
          <w:numId w:val="8"/>
        </w:numPr>
        <w:tabs>
          <w:tab w:val="left" w:pos="426"/>
        </w:tabs>
        <w:rPr>
          <w:color w:val="000000"/>
        </w:rPr>
      </w:pPr>
      <w:r w:rsidRPr="002D3CB1">
        <w:rPr>
          <w:rFonts w:eastAsia="Lucida Sans Unicode"/>
          <w:color w:val="000000"/>
        </w:rPr>
        <w:t xml:space="preserve">z dniem rozwiązania umowy o pracę, </w:t>
      </w:r>
    </w:p>
    <w:p w14:paraId="19366EFF" w14:textId="77777777" w:rsidR="002D3CB1" w:rsidRDefault="008C655B" w:rsidP="002D3CB1">
      <w:pPr>
        <w:pStyle w:val="Standard"/>
        <w:widowControl w:val="0"/>
        <w:numPr>
          <w:ilvl w:val="1"/>
          <w:numId w:val="8"/>
        </w:numPr>
        <w:tabs>
          <w:tab w:val="left" w:pos="426"/>
        </w:tabs>
        <w:rPr>
          <w:color w:val="000000"/>
        </w:rPr>
      </w:pPr>
      <w:r w:rsidRPr="002D3CB1">
        <w:rPr>
          <w:rFonts w:eastAsia="Lucida Sans Unicode"/>
          <w:color w:val="000000"/>
        </w:rPr>
        <w:t>z chwilą złożenia przez członka pisemnej rezygnacji z pełnionej funkcji,</w:t>
      </w:r>
    </w:p>
    <w:p w14:paraId="40BE7BDB" w14:textId="77777777" w:rsidR="002D3CB1" w:rsidRDefault="008C655B" w:rsidP="002D3CB1">
      <w:pPr>
        <w:pStyle w:val="Standard"/>
        <w:widowControl w:val="0"/>
        <w:numPr>
          <w:ilvl w:val="1"/>
          <w:numId w:val="8"/>
        </w:numPr>
        <w:tabs>
          <w:tab w:val="left" w:pos="426"/>
        </w:tabs>
        <w:rPr>
          <w:color w:val="000000"/>
        </w:rPr>
      </w:pPr>
      <w:r w:rsidRPr="002D3CB1">
        <w:rPr>
          <w:rFonts w:eastAsia="Lucida Sans Unicode"/>
          <w:color w:val="000000"/>
        </w:rPr>
        <w:t>po decyzji dyrektora,</w:t>
      </w:r>
    </w:p>
    <w:p w14:paraId="41FF8E78" w14:textId="350FF889" w:rsidR="00C463BA" w:rsidRPr="002D3CB1" w:rsidRDefault="008C655B" w:rsidP="002D3CB1">
      <w:pPr>
        <w:pStyle w:val="Standard"/>
        <w:widowControl w:val="0"/>
        <w:numPr>
          <w:ilvl w:val="1"/>
          <w:numId w:val="8"/>
        </w:numPr>
        <w:tabs>
          <w:tab w:val="left" w:pos="426"/>
        </w:tabs>
        <w:rPr>
          <w:color w:val="000000"/>
        </w:rPr>
      </w:pPr>
      <w:r w:rsidRPr="002D3CB1">
        <w:rPr>
          <w:rFonts w:eastAsia="Lucida Sans Unicode"/>
          <w:color w:val="000000"/>
        </w:rPr>
        <w:t xml:space="preserve">po decyzji dyrektora po wycofaniu pełnomocnictwa </w:t>
      </w:r>
      <w:r w:rsidRPr="002D3CB1">
        <w:rPr>
          <w:rFonts w:eastAsia="Lucida Sans Unicode"/>
          <w:b/>
          <w:bCs/>
          <w:color w:val="000000"/>
        </w:rPr>
        <w:t>Organizacji związkowej</w:t>
      </w:r>
      <w:r w:rsidRPr="002D3CB1">
        <w:rPr>
          <w:rFonts w:eastAsia="Lucida Sans Unicode"/>
          <w:color w:val="000000"/>
        </w:rPr>
        <w:t>.</w:t>
      </w:r>
    </w:p>
    <w:p w14:paraId="5AB67F7B" w14:textId="4FC7CA86" w:rsidR="002D3CB1" w:rsidRDefault="008C655B" w:rsidP="002D3CB1">
      <w:pPr>
        <w:pStyle w:val="Standard"/>
        <w:keepNext/>
        <w:widowControl w:val="0"/>
        <w:numPr>
          <w:ilvl w:val="0"/>
          <w:numId w:val="8"/>
        </w:numPr>
        <w:tabs>
          <w:tab w:val="left" w:pos="0"/>
          <w:tab w:val="left" w:pos="426"/>
        </w:tabs>
        <w:rPr>
          <w:color w:val="000000"/>
        </w:rPr>
      </w:pPr>
      <w:r>
        <w:rPr>
          <w:rFonts w:eastAsia="Lucida Sans Unicode"/>
          <w:color w:val="000000"/>
        </w:rPr>
        <w:t xml:space="preserve">Przewodniczący </w:t>
      </w:r>
      <w:r>
        <w:rPr>
          <w:rFonts w:eastAsia="Lucida Sans Unicode"/>
          <w:b/>
          <w:bCs/>
          <w:color w:val="000000"/>
        </w:rPr>
        <w:t xml:space="preserve">Zespołu </w:t>
      </w:r>
      <w:r w:rsidR="002D3CB1">
        <w:rPr>
          <w:rFonts w:eastAsia="Lucida Sans Unicode"/>
          <w:b/>
          <w:bCs/>
          <w:color w:val="000000"/>
        </w:rPr>
        <w:t>O</w:t>
      </w:r>
      <w:r>
        <w:rPr>
          <w:rFonts w:eastAsia="Lucida Sans Unicode"/>
          <w:b/>
          <w:bCs/>
          <w:color w:val="000000"/>
        </w:rPr>
        <w:t>piniującego</w:t>
      </w:r>
      <w:r>
        <w:rPr>
          <w:rFonts w:eastAsia="Lucida Sans Unicode"/>
          <w:color w:val="000000"/>
        </w:rPr>
        <w:t>:</w:t>
      </w:r>
    </w:p>
    <w:p w14:paraId="7817F6BE" w14:textId="350E7D1C" w:rsidR="00C463BA" w:rsidRPr="002D3CB1" w:rsidRDefault="008C655B" w:rsidP="002D3CB1">
      <w:pPr>
        <w:pStyle w:val="Standard"/>
        <w:keepNext/>
        <w:widowControl w:val="0"/>
        <w:numPr>
          <w:ilvl w:val="1"/>
          <w:numId w:val="8"/>
        </w:numPr>
        <w:tabs>
          <w:tab w:val="left" w:pos="0"/>
          <w:tab w:val="left" w:pos="426"/>
        </w:tabs>
        <w:rPr>
          <w:color w:val="000000"/>
        </w:rPr>
      </w:pPr>
      <w:r w:rsidRPr="002D3CB1">
        <w:rPr>
          <w:rFonts w:eastAsia="Lucida Sans Unicode"/>
          <w:color w:val="000000"/>
        </w:rPr>
        <w:t xml:space="preserve">zwołuje posiedzenia </w:t>
      </w:r>
      <w:r w:rsidRPr="002D3CB1">
        <w:rPr>
          <w:rFonts w:eastAsia="Lucida Sans Unicode"/>
          <w:b/>
          <w:bCs/>
          <w:color w:val="000000"/>
        </w:rPr>
        <w:t xml:space="preserve">Zespołu </w:t>
      </w:r>
      <w:r w:rsidR="002D3CB1">
        <w:rPr>
          <w:rFonts w:eastAsia="Lucida Sans Unicode"/>
          <w:b/>
          <w:bCs/>
          <w:color w:val="000000"/>
        </w:rPr>
        <w:t>O</w:t>
      </w:r>
      <w:r w:rsidRPr="002D3CB1">
        <w:rPr>
          <w:rFonts w:eastAsia="Lucida Sans Unicode"/>
          <w:b/>
          <w:bCs/>
          <w:color w:val="000000"/>
        </w:rPr>
        <w:t>piniującego</w:t>
      </w:r>
      <w:r w:rsidRPr="002D3CB1">
        <w:rPr>
          <w:rFonts w:eastAsia="Lucida Sans Unicode"/>
          <w:color w:val="000000"/>
        </w:rPr>
        <w:t>,</w:t>
      </w:r>
    </w:p>
    <w:p w14:paraId="18723D66" w14:textId="4D4ABCDA" w:rsidR="002D3CB1" w:rsidRPr="002D3CB1" w:rsidRDefault="008C655B" w:rsidP="002D3CB1">
      <w:pPr>
        <w:pStyle w:val="Standard"/>
        <w:widowControl w:val="0"/>
        <w:numPr>
          <w:ilvl w:val="1"/>
          <w:numId w:val="8"/>
        </w:numPr>
        <w:tabs>
          <w:tab w:val="left" w:pos="426"/>
        </w:tabs>
        <w:rPr>
          <w:color w:val="000000"/>
        </w:rPr>
      </w:pPr>
      <w:r>
        <w:rPr>
          <w:rFonts w:eastAsia="Lucida Sans Unicode"/>
          <w:color w:val="000000"/>
        </w:rPr>
        <w:t xml:space="preserve">zapewnia sprawny przebieg obrad </w:t>
      </w:r>
      <w:r>
        <w:rPr>
          <w:rFonts w:eastAsia="Lucida Sans Unicode"/>
          <w:b/>
          <w:bCs/>
          <w:color w:val="000000"/>
        </w:rPr>
        <w:t xml:space="preserve">Zespołu </w:t>
      </w:r>
      <w:r w:rsidR="00F23CAF">
        <w:rPr>
          <w:rFonts w:eastAsia="Lucida Sans Unicode"/>
          <w:b/>
          <w:bCs/>
          <w:color w:val="000000"/>
        </w:rPr>
        <w:t>O</w:t>
      </w:r>
      <w:r>
        <w:rPr>
          <w:rFonts w:eastAsia="Lucida Sans Unicode"/>
          <w:b/>
          <w:bCs/>
          <w:color w:val="000000"/>
        </w:rPr>
        <w:t>piniującego,</w:t>
      </w:r>
    </w:p>
    <w:p w14:paraId="4A61DB32" w14:textId="1D887EB9" w:rsidR="00C463BA" w:rsidRDefault="008C655B" w:rsidP="002D3CB1">
      <w:pPr>
        <w:pStyle w:val="Standard"/>
        <w:widowControl w:val="0"/>
        <w:numPr>
          <w:ilvl w:val="1"/>
          <w:numId w:val="8"/>
        </w:numPr>
        <w:tabs>
          <w:tab w:val="left" w:pos="426"/>
        </w:tabs>
        <w:rPr>
          <w:color w:val="000000"/>
        </w:rPr>
      </w:pPr>
      <w:r>
        <w:rPr>
          <w:rFonts w:eastAsia="Lucida Sans Unicode"/>
          <w:color w:val="000000"/>
        </w:rPr>
        <w:t xml:space="preserve">dba o działanie i podejmowanie decyzji zgodnie z </w:t>
      </w:r>
      <w:r>
        <w:rPr>
          <w:rFonts w:eastAsia="Lucida Sans Unicode"/>
          <w:b/>
          <w:bCs/>
          <w:color w:val="000000"/>
        </w:rPr>
        <w:t>Regulaminem</w:t>
      </w:r>
      <w:r>
        <w:rPr>
          <w:rFonts w:eastAsia="Lucida Sans Unicode"/>
          <w:color w:val="000000"/>
        </w:rPr>
        <w:t>.</w:t>
      </w:r>
    </w:p>
    <w:p w14:paraId="2722F6E4" w14:textId="2BCFB1A4" w:rsidR="00C463BA" w:rsidRDefault="008C655B" w:rsidP="002D3CB1">
      <w:pPr>
        <w:pStyle w:val="Standard"/>
        <w:widowControl w:val="0"/>
        <w:numPr>
          <w:ilvl w:val="0"/>
          <w:numId w:val="8"/>
        </w:numPr>
        <w:tabs>
          <w:tab w:val="left" w:pos="426"/>
        </w:tabs>
        <w:rPr>
          <w:color w:val="000000"/>
        </w:rPr>
      </w:pPr>
      <w:r>
        <w:rPr>
          <w:rFonts w:eastAsia="Lucida Sans Unicode"/>
          <w:color w:val="000000"/>
        </w:rPr>
        <w:t xml:space="preserve">Zastępca Przewodniczącego przewodniczy obradom </w:t>
      </w:r>
      <w:r>
        <w:rPr>
          <w:rFonts w:eastAsia="Lucida Sans Unicode"/>
          <w:b/>
          <w:bCs/>
          <w:color w:val="000000"/>
        </w:rPr>
        <w:t xml:space="preserve">Zespołu </w:t>
      </w:r>
      <w:r w:rsidR="002D3CB1">
        <w:rPr>
          <w:rFonts w:eastAsia="Lucida Sans Unicode"/>
          <w:b/>
          <w:bCs/>
          <w:color w:val="000000"/>
        </w:rPr>
        <w:t>O</w:t>
      </w:r>
      <w:r>
        <w:rPr>
          <w:rFonts w:eastAsia="Lucida Sans Unicode"/>
          <w:b/>
          <w:bCs/>
          <w:color w:val="000000"/>
        </w:rPr>
        <w:t>piniującego</w:t>
      </w:r>
      <w:r>
        <w:rPr>
          <w:rFonts w:eastAsia="Lucida Sans Unicode"/>
          <w:color w:val="000000"/>
        </w:rPr>
        <w:t xml:space="preserve"> pod nieobecność Przewodniczącego.</w:t>
      </w:r>
    </w:p>
    <w:p w14:paraId="0366479F" w14:textId="0E21DEA3" w:rsidR="00C463BA" w:rsidRDefault="008C655B" w:rsidP="002D3CB1">
      <w:pPr>
        <w:pStyle w:val="Standard"/>
        <w:widowControl w:val="0"/>
        <w:numPr>
          <w:ilvl w:val="0"/>
          <w:numId w:val="8"/>
        </w:numPr>
        <w:tabs>
          <w:tab w:val="left" w:pos="426"/>
        </w:tabs>
        <w:rPr>
          <w:color w:val="000000"/>
        </w:rPr>
      </w:pPr>
      <w:r>
        <w:rPr>
          <w:rFonts w:eastAsia="Lucida Sans Unicode"/>
          <w:color w:val="000000"/>
        </w:rPr>
        <w:t xml:space="preserve">Sekretarz </w:t>
      </w:r>
      <w:r>
        <w:rPr>
          <w:rFonts w:eastAsia="Lucida Sans Unicode"/>
          <w:b/>
          <w:bCs/>
          <w:color w:val="000000"/>
        </w:rPr>
        <w:t>Zespołu Opiniującego</w:t>
      </w:r>
      <w:r>
        <w:rPr>
          <w:rFonts w:eastAsia="Lucida Sans Unicode"/>
          <w:color w:val="000000"/>
        </w:rPr>
        <w:t xml:space="preserve"> sporządza protokół obrad Zespołu.</w:t>
      </w:r>
    </w:p>
    <w:p w14:paraId="05D65A7C" w14:textId="77777777" w:rsidR="00C463BA" w:rsidRDefault="00C463BA">
      <w:pPr>
        <w:pStyle w:val="Standard"/>
        <w:widowControl w:val="0"/>
        <w:rPr>
          <w:color w:val="000000"/>
        </w:rPr>
      </w:pPr>
    </w:p>
    <w:p w14:paraId="6E8013C5" w14:textId="77777777" w:rsidR="002D3CB1" w:rsidRDefault="002D3CB1">
      <w:pPr>
        <w:pStyle w:val="Standard"/>
        <w:widowControl w:val="0"/>
        <w:rPr>
          <w:color w:val="000000"/>
        </w:rPr>
      </w:pPr>
    </w:p>
    <w:p w14:paraId="0B59F19C" w14:textId="77777777" w:rsidR="00C463BA" w:rsidRPr="002D3CB1" w:rsidRDefault="008C655B" w:rsidP="002D3C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CB1">
        <w:rPr>
          <w:rFonts w:ascii="Times New Roman" w:hAnsi="Times New Roman"/>
          <w:b/>
          <w:bCs/>
          <w:sz w:val="24"/>
          <w:szCs w:val="24"/>
        </w:rPr>
        <w:t>ROZDZIAŁ II</w:t>
      </w:r>
    </w:p>
    <w:p w14:paraId="1496A7BF" w14:textId="30DFD467" w:rsidR="00C463BA" w:rsidRPr="002D3CB1" w:rsidRDefault="008C655B" w:rsidP="002D3CB1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  <w:u w:val="single"/>
        </w:rPr>
      </w:pPr>
      <w:r w:rsidRPr="002D3CB1">
        <w:rPr>
          <w:rFonts w:ascii="Times New Roman" w:eastAsia="Lucida Sans Unicode" w:hAnsi="Times New Roman"/>
          <w:b/>
          <w:bCs/>
          <w:sz w:val="24"/>
          <w:szCs w:val="24"/>
          <w:u w:val="single"/>
        </w:rPr>
        <w:t>Zadania Zespołu Opiniującego</w:t>
      </w:r>
    </w:p>
    <w:p w14:paraId="43EB562D" w14:textId="77777777" w:rsidR="002D3CB1" w:rsidRPr="002D3CB1" w:rsidRDefault="002D3CB1" w:rsidP="002D3C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5FA760" w14:textId="77777777" w:rsidR="005669EF" w:rsidRDefault="008C655B" w:rsidP="005669EF">
      <w:pPr>
        <w:pStyle w:val="Standard"/>
        <w:widowControl w:val="0"/>
        <w:numPr>
          <w:ilvl w:val="0"/>
          <w:numId w:val="13"/>
        </w:numPr>
        <w:rPr>
          <w:color w:val="000000"/>
        </w:rPr>
      </w:pPr>
      <w:r>
        <w:rPr>
          <w:rFonts w:eastAsia="Lucida Sans Unicode"/>
          <w:color w:val="000000"/>
        </w:rPr>
        <w:t xml:space="preserve">Do zadań </w:t>
      </w:r>
      <w:r>
        <w:rPr>
          <w:rFonts w:eastAsia="Lucida Sans Unicode"/>
          <w:b/>
          <w:bCs/>
          <w:color w:val="000000"/>
        </w:rPr>
        <w:t>Zespołu Opiniującego</w:t>
      </w:r>
      <w:r>
        <w:rPr>
          <w:rFonts w:eastAsia="Lucida Sans Unicode"/>
          <w:color w:val="000000"/>
        </w:rPr>
        <w:t xml:space="preserve"> należy w szczególności:</w:t>
      </w:r>
    </w:p>
    <w:p w14:paraId="2791A343" w14:textId="6DA1DFEE" w:rsidR="00C463BA" w:rsidRPr="00F23CAF" w:rsidRDefault="008C655B" w:rsidP="00F23CAF">
      <w:pPr>
        <w:pStyle w:val="Standard"/>
        <w:widowControl w:val="0"/>
        <w:numPr>
          <w:ilvl w:val="1"/>
          <w:numId w:val="13"/>
        </w:numPr>
        <w:rPr>
          <w:color w:val="000000"/>
        </w:rPr>
      </w:pPr>
      <w:r w:rsidRPr="005669EF">
        <w:rPr>
          <w:rFonts w:eastAsia="Lucida Sans Unicode"/>
          <w:color w:val="000000"/>
        </w:rPr>
        <w:t xml:space="preserve">odbywanie posiedzeń, zwoływanych przez </w:t>
      </w:r>
      <w:r w:rsidRPr="005669EF">
        <w:rPr>
          <w:rFonts w:eastAsia="Lucida Sans Unicode"/>
          <w:b/>
          <w:bCs/>
          <w:color w:val="000000"/>
        </w:rPr>
        <w:t>Dyrektora,</w:t>
      </w:r>
      <w:r w:rsidRPr="005669EF">
        <w:rPr>
          <w:rFonts w:eastAsia="Lucida Sans Unicode"/>
          <w:color w:val="000000"/>
        </w:rPr>
        <w:t xml:space="preserve"> na wniosek każdego</w:t>
      </w:r>
      <w:r w:rsidR="00F23CAF">
        <w:rPr>
          <w:color w:val="000000"/>
        </w:rPr>
        <w:t xml:space="preserve"> </w:t>
      </w:r>
      <w:r w:rsidRPr="00F23CAF">
        <w:rPr>
          <w:rFonts w:eastAsia="Lucida Sans Unicode"/>
          <w:color w:val="000000"/>
        </w:rPr>
        <w:t xml:space="preserve">z członków </w:t>
      </w:r>
      <w:r w:rsidRPr="00F23CAF">
        <w:rPr>
          <w:rFonts w:eastAsia="Lucida Sans Unicode"/>
          <w:b/>
          <w:bCs/>
          <w:color w:val="000000"/>
        </w:rPr>
        <w:t xml:space="preserve">Zespołu </w:t>
      </w:r>
      <w:r w:rsidR="00F23CAF" w:rsidRPr="00F23CAF">
        <w:rPr>
          <w:rFonts w:eastAsia="Lucida Sans Unicode"/>
          <w:b/>
          <w:bCs/>
          <w:color w:val="000000"/>
        </w:rPr>
        <w:t>O</w:t>
      </w:r>
      <w:r w:rsidRPr="00F23CAF">
        <w:rPr>
          <w:rFonts w:eastAsia="Lucida Sans Unicode"/>
          <w:b/>
          <w:bCs/>
          <w:color w:val="000000"/>
        </w:rPr>
        <w:t>piniującego</w:t>
      </w:r>
      <w:r w:rsidRPr="00F23CAF">
        <w:rPr>
          <w:rFonts w:eastAsia="Lucida Sans Unicode"/>
          <w:color w:val="000000"/>
        </w:rPr>
        <w:t xml:space="preserve"> lub wg bieżących potrzeb, nie rzadziej niż raz na pół roku,</w:t>
      </w:r>
    </w:p>
    <w:p w14:paraId="19311111" w14:textId="3FCC46F6" w:rsidR="00C463BA" w:rsidRPr="005669EF" w:rsidRDefault="008C655B" w:rsidP="005669EF">
      <w:pPr>
        <w:pStyle w:val="Akapitzlist"/>
        <w:widowControl w:val="0"/>
        <w:numPr>
          <w:ilvl w:val="1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69EF">
        <w:rPr>
          <w:rFonts w:ascii="Times New Roman" w:hAnsi="Times New Roman"/>
          <w:color w:val="000000"/>
          <w:sz w:val="24"/>
          <w:szCs w:val="24"/>
        </w:rPr>
        <w:t>opracowanie P</w:t>
      </w:r>
      <w:r w:rsidRPr="005669EF">
        <w:rPr>
          <w:rFonts w:ascii="Times New Roman" w:hAnsi="Times New Roman"/>
          <w:b/>
          <w:bCs/>
          <w:color w:val="000000"/>
          <w:sz w:val="24"/>
          <w:szCs w:val="24"/>
        </w:rPr>
        <w:t>lanu Rzeczowo-Finansowego Funduszu</w:t>
      </w:r>
      <w:r w:rsidRPr="005669EF">
        <w:rPr>
          <w:rFonts w:ascii="Times New Roman" w:hAnsi="Times New Roman"/>
          <w:color w:val="000000"/>
          <w:sz w:val="24"/>
          <w:szCs w:val="24"/>
        </w:rPr>
        <w:t>,</w:t>
      </w:r>
    </w:p>
    <w:p w14:paraId="0A6876D8" w14:textId="5028073E" w:rsidR="00C463BA" w:rsidRPr="005669EF" w:rsidRDefault="008C655B" w:rsidP="005669EF">
      <w:pPr>
        <w:pStyle w:val="Akapitzlist"/>
        <w:widowControl w:val="0"/>
        <w:numPr>
          <w:ilvl w:val="1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69EF">
        <w:rPr>
          <w:rFonts w:ascii="Times New Roman" w:hAnsi="Times New Roman"/>
          <w:color w:val="000000"/>
          <w:sz w:val="24"/>
          <w:szCs w:val="24"/>
        </w:rPr>
        <w:t xml:space="preserve">opracowanie zasad przyznawania świadczeń i rozdziału środków </w:t>
      </w:r>
      <w:r w:rsidRPr="005669EF">
        <w:rPr>
          <w:rFonts w:ascii="Times New Roman" w:hAnsi="Times New Roman"/>
          <w:b/>
          <w:bCs/>
          <w:color w:val="000000"/>
          <w:sz w:val="24"/>
          <w:szCs w:val="24"/>
        </w:rPr>
        <w:t>Funduszu</w:t>
      </w:r>
      <w:r w:rsidRPr="005669EF">
        <w:rPr>
          <w:rFonts w:ascii="Times New Roman" w:hAnsi="Times New Roman"/>
          <w:color w:val="000000"/>
          <w:sz w:val="24"/>
          <w:szCs w:val="24"/>
        </w:rPr>
        <w:t xml:space="preserve"> na poszczególne cele socjalne na pierwszym posiedzeniu w danym roku kalendarzowym,</w:t>
      </w:r>
    </w:p>
    <w:p w14:paraId="64A402C0" w14:textId="0DDCF600" w:rsidR="00C463BA" w:rsidRDefault="008C655B" w:rsidP="005669EF">
      <w:pPr>
        <w:pStyle w:val="Standard"/>
        <w:widowControl w:val="0"/>
        <w:numPr>
          <w:ilvl w:val="1"/>
          <w:numId w:val="13"/>
        </w:numPr>
        <w:rPr>
          <w:color w:val="000000"/>
        </w:rPr>
      </w:pPr>
      <w:r>
        <w:rPr>
          <w:color w:val="000000"/>
        </w:rPr>
        <w:t xml:space="preserve">wprowadzanie korekt do </w:t>
      </w:r>
      <w:r>
        <w:rPr>
          <w:b/>
          <w:bCs/>
          <w:color w:val="000000"/>
        </w:rPr>
        <w:t>Planu Rzeczowo-Finansowego</w:t>
      </w:r>
      <w:r>
        <w:rPr>
          <w:color w:val="000000"/>
        </w:rPr>
        <w:t>,</w:t>
      </w:r>
    </w:p>
    <w:p w14:paraId="030A6821" w14:textId="70D60BA2" w:rsidR="00C463BA" w:rsidRDefault="008C655B" w:rsidP="005669EF">
      <w:pPr>
        <w:pStyle w:val="Standard"/>
        <w:widowControl w:val="0"/>
        <w:numPr>
          <w:ilvl w:val="1"/>
          <w:numId w:val="13"/>
        </w:numPr>
        <w:rPr>
          <w:color w:val="000000"/>
        </w:rPr>
      </w:pPr>
      <w:r>
        <w:rPr>
          <w:color w:val="000000"/>
        </w:rPr>
        <w:t xml:space="preserve">coroczne ustalanie kryteriów wypłat dla </w:t>
      </w:r>
      <w:r w:rsidRPr="005669EF">
        <w:rPr>
          <w:b/>
          <w:bCs/>
          <w:color w:val="000000"/>
        </w:rPr>
        <w:t>U</w:t>
      </w:r>
      <w:r>
        <w:rPr>
          <w:b/>
          <w:bCs/>
          <w:color w:val="000000"/>
        </w:rPr>
        <w:t>prawnionych</w:t>
      </w:r>
      <w:r>
        <w:rPr>
          <w:color w:val="000000"/>
        </w:rPr>
        <w:t>,</w:t>
      </w:r>
    </w:p>
    <w:p w14:paraId="1D0E8DDA" w14:textId="77777777" w:rsidR="005669EF" w:rsidRDefault="008C655B" w:rsidP="005669EF">
      <w:pPr>
        <w:pStyle w:val="Standard"/>
        <w:widowControl w:val="0"/>
        <w:numPr>
          <w:ilvl w:val="1"/>
          <w:numId w:val="13"/>
        </w:numPr>
        <w:rPr>
          <w:color w:val="000000"/>
        </w:rPr>
      </w:pPr>
      <w:r>
        <w:rPr>
          <w:color w:val="000000"/>
        </w:rPr>
        <w:t xml:space="preserve">przyjmowanie </w:t>
      </w:r>
      <w:r>
        <w:rPr>
          <w:b/>
          <w:bCs/>
          <w:color w:val="000000"/>
        </w:rPr>
        <w:t>Oświadczeń</w:t>
      </w:r>
      <w:r>
        <w:rPr>
          <w:color w:val="000000"/>
        </w:rPr>
        <w:t xml:space="preserve"> o dochodach</w:t>
      </w:r>
      <w:r w:rsidR="005669EF">
        <w:rPr>
          <w:color w:val="000000"/>
        </w:rPr>
        <w:t>,</w:t>
      </w:r>
    </w:p>
    <w:p w14:paraId="7A403757" w14:textId="77777777" w:rsidR="005669EF" w:rsidRDefault="008C655B" w:rsidP="005669EF">
      <w:pPr>
        <w:pStyle w:val="Standard"/>
        <w:widowControl w:val="0"/>
        <w:numPr>
          <w:ilvl w:val="1"/>
          <w:numId w:val="13"/>
        </w:numPr>
        <w:rPr>
          <w:color w:val="000000"/>
        </w:rPr>
      </w:pPr>
      <w:r>
        <w:rPr>
          <w:color w:val="000000"/>
        </w:rPr>
        <w:lastRenderedPageBreak/>
        <w:t xml:space="preserve">przyjmowanie i rejestr </w:t>
      </w:r>
      <w:r>
        <w:rPr>
          <w:b/>
          <w:bCs/>
          <w:color w:val="000000"/>
        </w:rPr>
        <w:t xml:space="preserve">Wniosków </w:t>
      </w:r>
      <w:r>
        <w:rPr>
          <w:color w:val="000000"/>
        </w:rPr>
        <w:t>o przyznanie świadczeń,</w:t>
      </w:r>
    </w:p>
    <w:p w14:paraId="41496E70" w14:textId="12B9BACE" w:rsidR="00C463BA" w:rsidRDefault="008C655B" w:rsidP="005669EF">
      <w:pPr>
        <w:pStyle w:val="Standard"/>
        <w:widowControl w:val="0"/>
        <w:numPr>
          <w:ilvl w:val="1"/>
          <w:numId w:val="13"/>
        </w:numPr>
        <w:rPr>
          <w:color w:val="000000"/>
        </w:rPr>
      </w:pPr>
      <w:r>
        <w:rPr>
          <w:color w:val="000000"/>
        </w:rPr>
        <w:t xml:space="preserve">wydawanie opinii w sprawie przyznawania i wypłat środków </w:t>
      </w:r>
      <w:r>
        <w:rPr>
          <w:b/>
          <w:bCs/>
          <w:color w:val="000000"/>
        </w:rPr>
        <w:t>Funduszu</w:t>
      </w:r>
      <w:r>
        <w:rPr>
          <w:color w:val="000000"/>
        </w:rPr>
        <w:t>.</w:t>
      </w:r>
    </w:p>
    <w:p w14:paraId="391E9E39" w14:textId="4ED38C90" w:rsidR="00C463BA" w:rsidRDefault="008C655B" w:rsidP="005669EF">
      <w:pPr>
        <w:pStyle w:val="Standard"/>
        <w:widowControl w:val="0"/>
        <w:numPr>
          <w:ilvl w:val="1"/>
          <w:numId w:val="13"/>
        </w:numPr>
        <w:rPr>
          <w:color w:val="000000"/>
        </w:rPr>
      </w:pPr>
      <w:r>
        <w:rPr>
          <w:color w:val="000000"/>
        </w:rPr>
        <w:t xml:space="preserve">weryfikacja poprawności składanych </w:t>
      </w:r>
      <w:r>
        <w:rPr>
          <w:b/>
          <w:bCs/>
          <w:color w:val="000000"/>
        </w:rPr>
        <w:t xml:space="preserve">Wniosków i </w:t>
      </w:r>
      <w:r>
        <w:rPr>
          <w:b/>
          <w:bCs/>
        </w:rPr>
        <w:t>Oświadczeń</w:t>
      </w:r>
      <w:r>
        <w:rPr>
          <w:b/>
          <w:bCs/>
          <w:color w:val="C9211E"/>
        </w:rPr>
        <w:t xml:space="preserve"> </w:t>
      </w:r>
      <w:r>
        <w:rPr>
          <w:color w:val="000000"/>
        </w:rPr>
        <w:t>pod względem formalnym,</w:t>
      </w:r>
    </w:p>
    <w:p w14:paraId="66A8D1E3" w14:textId="24C44F79" w:rsidR="00C463BA" w:rsidRDefault="008C655B" w:rsidP="005669EF">
      <w:pPr>
        <w:pStyle w:val="Standard"/>
        <w:widowControl w:val="0"/>
        <w:numPr>
          <w:ilvl w:val="1"/>
          <w:numId w:val="13"/>
        </w:numPr>
        <w:rPr>
          <w:color w:val="000000"/>
        </w:rPr>
      </w:pPr>
      <w:r>
        <w:rPr>
          <w:color w:val="000000"/>
        </w:rPr>
        <w:t xml:space="preserve">opiniowanie przyznawania </w:t>
      </w:r>
      <w:r>
        <w:rPr>
          <w:b/>
          <w:bCs/>
          <w:color w:val="000000"/>
        </w:rPr>
        <w:t>Świadczeń</w:t>
      </w:r>
      <w:r>
        <w:rPr>
          <w:color w:val="000000"/>
        </w:rPr>
        <w:t xml:space="preserve"> lub odmowę przyznania w oparciu o postanowienia </w:t>
      </w:r>
      <w:r>
        <w:rPr>
          <w:b/>
          <w:bCs/>
          <w:color w:val="000000"/>
        </w:rPr>
        <w:t>Regulaminu,</w:t>
      </w:r>
    </w:p>
    <w:p w14:paraId="7588E1DB" w14:textId="1A29A2A9" w:rsidR="00C463BA" w:rsidRDefault="008C655B" w:rsidP="005669EF">
      <w:pPr>
        <w:pStyle w:val="Standard"/>
        <w:widowControl w:val="0"/>
        <w:numPr>
          <w:ilvl w:val="1"/>
          <w:numId w:val="13"/>
        </w:numPr>
        <w:rPr>
          <w:color w:val="000000"/>
        </w:rPr>
      </w:pPr>
      <w:r>
        <w:rPr>
          <w:color w:val="000000"/>
        </w:rPr>
        <w:t xml:space="preserve">przedstawienia rekomendacji w zakresie przyznania świadczenia  inicjowaniem różnych form pomocy dla </w:t>
      </w:r>
      <w:r>
        <w:rPr>
          <w:b/>
          <w:bCs/>
          <w:color w:val="000000"/>
        </w:rPr>
        <w:t>Uprawnionych</w:t>
      </w:r>
      <w:r>
        <w:rPr>
          <w:color w:val="000000"/>
        </w:rPr>
        <w:t>,</w:t>
      </w:r>
    </w:p>
    <w:p w14:paraId="1F4D7A15" w14:textId="4A51EEBB" w:rsidR="00C463BA" w:rsidRDefault="008C655B" w:rsidP="005669EF">
      <w:pPr>
        <w:pStyle w:val="Standard"/>
        <w:widowControl w:val="0"/>
        <w:numPr>
          <w:ilvl w:val="1"/>
          <w:numId w:val="13"/>
        </w:numPr>
        <w:rPr>
          <w:color w:val="000000"/>
        </w:rPr>
      </w:pPr>
      <w:r>
        <w:rPr>
          <w:color w:val="000000"/>
        </w:rPr>
        <w:t xml:space="preserve">wprowadzanie zmian do </w:t>
      </w:r>
      <w:r>
        <w:rPr>
          <w:b/>
          <w:bCs/>
          <w:color w:val="000000"/>
        </w:rPr>
        <w:t>Regulaminu</w:t>
      </w:r>
      <w:r>
        <w:rPr>
          <w:color w:val="000000"/>
        </w:rPr>
        <w:t>, z</w:t>
      </w:r>
      <w:r>
        <w:rPr>
          <w:rFonts w:eastAsia="Lucida Sans Unicode"/>
          <w:color w:val="000000"/>
        </w:rPr>
        <w:t xml:space="preserve">głaszanie nowych rozwiązań opartych na potrzebach </w:t>
      </w:r>
      <w:r>
        <w:rPr>
          <w:rFonts w:eastAsia="Lucida Sans Unicode"/>
          <w:b/>
          <w:bCs/>
          <w:color w:val="000000"/>
        </w:rPr>
        <w:t>Uprawnionych,</w:t>
      </w:r>
    </w:p>
    <w:p w14:paraId="7A514447" w14:textId="444064C2" w:rsidR="00C463BA" w:rsidRDefault="008C655B" w:rsidP="005669EF">
      <w:pPr>
        <w:pStyle w:val="Standard"/>
        <w:widowControl w:val="0"/>
        <w:numPr>
          <w:ilvl w:val="1"/>
          <w:numId w:val="13"/>
        </w:numPr>
        <w:rPr>
          <w:color w:val="000000"/>
        </w:rPr>
      </w:pPr>
      <w:r>
        <w:rPr>
          <w:rFonts w:eastAsia="Lucida Sans Unicode"/>
          <w:color w:val="000000"/>
        </w:rPr>
        <w:t>monitorowanie bieżących wydatków,</w:t>
      </w:r>
    </w:p>
    <w:p w14:paraId="1AB55108" w14:textId="756644BC" w:rsidR="00C463BA" w:rsidRDefault="008C655B" w:rsidP="005669EF">
      <w:pPr>
        <w:pStyle w:val="Standard"/>
        <w:widowControl w:val="0"/>
        <w:numPr>
          <w:ilvl w:val="1"/>
          <w:numId w:val="13"/>
        </w:numPr>
        <w:rPr>
          <w:color w:val="000000"/>
        </w:rPr>
      </w:pPr>
      <w:r>
        <w:rPr>
          <w:color w:val="000000"/>
        </w:rPr>
        <w:t xml:space="preserve">przechowywaniu dokumentacji związanej z realizowaniem polityki socjalnej w </w:t>
      </w:r>
      <w:r>
        <w:rPr>
          <w:b/>
          <w:bCs/>
          <w:color w:val="000000"/>
        </w:rPr>
        <w:t xml:space="preserve">Szkole </w:t>
      </w:r>
      <w:r>
        <w:rPr>
          <w:color w:val="000000"/>
        </w:rPr>
        <w:t>w sekretariacie</w:t>
      </w:r>
      <w:r>
        <w:rPr>
          <w:b/>
          <w:bCs/>
          <w:color w:val="000000"/>
        </w:rPr>
        <w:t xml:space="preserve"> Szkoły,</w:t>
      </w:r>
    </w:p>
    <w:p w14:paraId="38F24F7D" w14:textId="6F67CD77" w:rsidR="00C463BA" w:rsidRDefault="008C655B" w:rsidP="005669EF">
      <w:pPr>
        <w:pStyle w:val="Standard"/>
        <w:widowControl w:val="0"/>
        <w:numPr>
          <w:ilvl w:val="1"/>
          <w:numId w:val="13"/>
        </w:numPr>
        <w:rPr>
          <w:color w:val="000000"/>
        </w:rPr>
      </w:pPr>
      <w:r>
        <w:rPr>
          <w:color w:val="000000"/>
        </w:rPr>
        <w:t>dokonywanie przeglądu przechowywanych danych (uzupełnianie i uaktualnianie danych) osobowych,</w:t>
      </w:r>
    </w:p>
    <w:p w14:paraId="42E02F00" w14:textId="7C424118" w:rsidR="00C463BA" w:rsidRDefault="008C655B" w:rsidP="005669EF">
      <w:pPr>
        <w:pStyle w:val="Standard"/>
        <w:widowControl w:val="0"/>
        <w:numPr>
          <w:ilvl w:val="1"/>
          <w:numId w:val="13"/>
        </w:numPr>
        <w:rPr>
          <w:color w:val="000000"/>
        </w:rPr>
      </w:pPr>
      <w:r>
        <w:rPr>
          <w:color w:val="000000"/>
        </w:rPr>
        <w:t xml:space="preserve">usuwanie zbędnych danych osobowych, po upływie pięciu lat licząc od nowego roku po roku w którym przyznano </w:t>
      </w:r>
      <w:r>
        <w:rPr>
          <w:b/>
          <w:bCs/>
          <w:color w:val="000000"/>
        </w:rPr>
        <w:t>Świadczenie</w:t>
      </w:r>
      <w:r>
        <w:rPr>
          <w:color w:val="000000"/>
        </w:rPr>
        <w:t>.</w:t>
      </w:r>
    </w:p>
    <w:p w14:paraId="2DDA23F7" w14:textId="77777777" w:rsidR="005669EF" w:rsidRDefault="005669EF" w:rsidP="005669E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F9A813" w14:textId="77777777" w:rsidR="005669EF" w:rsidRDefault="008C655B" w:rsidP="005669E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9EF">
        <w:rPr>
          <w:rFonts w:ascii="Times New Roman" w:hAnsi="Times New Roman"/>
          <w:b/>
          <w:bCs/>
          <w:sz w:val="24"/>
          <w:szCs w:val="24"/>
        </w:rPr>
        <w:t>ROZDZIAŁ III</w:t>
      </w:r>
    </w:p>
    <w:p w14:paraId="6A5321F8" w14:textId="74283802" w:rsidR="00C463BA" w:rsidRDefault="008C655B" w:rsidP="005669EF">
      <w:pPr>
        <w:spacing w:after="0"/>
        <w:jc w:val="center"/>
        <w:rPr>
          <w:rFonts w:ascii="Times New Roman" w:eastAsia="Lucida Sans Unicode" w:hAnsi="Times New Roman"/>
          <w:b/>
          <w:bCs/>
          <w:color w:val="000000"/>
          <w:sz w:val="24"/>
          <w:szCs w:val="24"/>
          <w:u w:val="single"/>
        </w:rPr>
      </w:pPr>
      <w:r w:rsidRPr="005669EF">
        <w:rPr>
          <w:rFonts w:ascii="Times New Roman" w:eastAsia="Lucida Sans Unicode" w:hAnsi="Times New Roman"/>
          <w:b/>
          <w:bCs/>
          <w:color w:val="000000"/>
          <w:sz w:val="24"/>
          <w:szCs w:val="24"/>
          <w:u w:val="single"/>
        </w:rPr>
        <w:t>Postanowienia końcowe</w:t>
      </w:r>
    </w:p>
    <w:p w14:paraId="60BD0105" w14:textId="77777777" w:rsidR="005669EF" w:rsidRPr="005669EF" w:rsidRDefault="005669EF" w:rsidP="005669E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69DB10E" w14:textId="26FFBBA7" w:rsidR="005669EF" w:rsidRDefault="008C655B" w:rsidP="005669EF">
      <w:pPr>
        <w:pStyle w:val="Standard"/>
        <w:widowControl w:val="0"/>
        <w:numPr>
          <w:ilvl w:val="0"/>
          <w:numId w:val="14"/>
        </w:numPr>
        <w:rPr>
          <w:color w:val="000000"/>
        </w:rPr>
      </w:pPr>
      <w:r>
        <w:rPr>
          <w:rFonts w:eastAsia="Lucida Sans Unicode"/>
          <w:color w:val="000000"/>
        </w:rPr>
        <w:t xml:space="preserve">Opinie </w:t>
      </w:r>
      <w:r>
        <w:rPr>
          <w:rFonts w:eastAsia="Lucida Sans Unicode"/>
          <w:b/>
          <w:bCs/>
          <w:color w:val="000000"/>
        </w:rPr>
        <w:t xml:space="preserve">Zespołu </w:t>
      </w:r>
      <w:r w:rsidR="00F23CAF">
        <w:rPr>
          <w:rFonts w:eastAsia="Lucida Sans Unicode"/>
          <w:b/>
          <w:bCs/>
          <w:color w:val="000000"/>
        </w:rPr>
        <w:t>O</w:t>
      </w:r>
      <w:r>
        <w:rPr>
          <w:rFonts w:eastAsia="Lucida Sans Unicode"/>
          <w:b/>
          <w:bCs/>
          <w:color w:val="000000"/>
        </w:rPr>
        <w:t>piniującego</w:t>
      </w:r>
      <w:r>
        <w:rPr>
          <w:rFonts w:eastAsia="Lucida Sans Unicode"/>
          <w:color w:val="000000"/>
        </w:rPr>
        <w:t xml:space="preserve"> zapadają większością głosów, przy obecności co najmniej pięciu osób z jej składu. W przypadku równej liczby głosów decydujący głos należy do przewodniczącego </w:t>
      </w:r>
      <w:r>
        <w:rPr>
          <w:rFonts w:eastAsia="Lucida Sans Unicode"/>
          <w:b/>
          <w:bCs/>
          <w:color w:val="000000"/>
        </w:rPr>
        <w:t>Zespołu Opiniującego.</w:t>
      </w:r>
    </w:p>
    <w:p w14:paraId="3A9A6427" w14:textId="77777777" w:rsidR="005669EF" w:rsidRDefault="008C655B" w:rsidP="005669EF">
      <w:pPr>
        <w:pStyle w:val="Standard"/>
        <w:widowControl w:val="0"/>
        <w:numPr>
          <w:ilvl w:val="0"/>
          <w:numId w:val="14"/>
        </w:numPr>
        <w:rPr>
          <w:color w:val="000000"/>
        </w:rPr>
      </w:pPr>
      <w:r w:rsidRPr="005669EF">
        <w:rPr>
          <w:rFonts w:eastAsia="Lucida Sans Unicode"/>
          <w:color w:val="000000"/>
        </w:rPr>
        <w:t xml:space="preserve">Członkowie </w:t>
      </w:r>
      <w:r w:rsidRPr="005669EF">
        <w:rPr>
          <w:rFonts w:eastAsia="Lucida Sans Unicode"/>
          <w:b/>
          <w:bCs/>
          <w:color w:val="000000"/>
        </w:rPr>
        <w:t>Zespołu Opiniującego</w:t>
      </w:r>
      <w:r w:rsidRPr="005669EF">
        <w:rPr>
          <w:rFonts w:eastAsia="Lucida Sans Unicode"/>
          <w:color w:val="000000"/>
        </w:rPr>
        <w:t xml:space="preserve"> zobowiązani są do kierowania się zasadami bezstronności, równości, sprawiedliwej oceny oraz gospodarności w dysponowaniu środkami </w:t>
      </w:r>
      <w:r w:rsidRPr="005669EF">
        <w:rPr>
          <w:rFonts w:eastAsia="Lucida Sans Unicode"/>
          <w:b/>
          <w:bCs/>
          <w:color w:val="000000"/>
        </w:rPr>
        <w:t>Funduszu</w:t>
      </w:r>
      <w:r w:rsidRPr="005669EF">
        <w:rPr>
          <w:rFonts w:eastAsia="Lucida Sans Unicode"/>
          <w:color w:val="000000"/>
        </w:rPr>
        <w:t>.</w:t>
      </w:r>
    </w:p>
    <w:p w14:paraId="65E722F2" w14:textId="77777777" w:rsidR="005669EF" w:rsidRDefault="008C655B" w:rsidP="005669EF">
      <w:pPr>
        <w:pStyle w:val="Standard"/>
        <w:widowControl w:val="0"/>
        <w:numPr>
          <w:ilvl w:val="0"/>
          <w:numId w:val="14"/>
        </w:numPr>
        <w:rPr>
          <w:color w:val="000000"/>
        </w:rPr>
      </w:pPr>
      <w:r w:rsidRPr="005669EF">
        <w:rPr>
          <w:rFonts w:eastAsia="Lucida Sans Unicode"/>
          <w:color w:val="000000"/>
        </w:rPr>
        <w:t xml:space="preserve">Za pracę w </w:t>
      </w:r>
      <w:r w:rsidRPr="005669EF">
        <w:rPr>
          <w:rFonts w:eastAsia="Lucida Sans Unicode"/>
          <w:b/>
          <w:bCs/>
          <w:color w:val="000000"/>
        </w:rPr>
        <w:t>Zespole Opiniującym</w:t>
      </w:r>
      <w:r w:rsidRPr="005669EF">
        <w:rPr>
          <w:rFonts w:eastAsia="Lucida Sans Unicode"/>
          <w:color w:val="000000"/>
        </w:rPr>
        <w:t>, członkowie nie pobierają wynagrodzenia, ani innych świadczeń z tego tytułu.</w:t>
      </w:r>
    </w:p>
    <w:p w14:paraId="002E5C98" w14:textId="77777777" w:rsidR="005669EF" w:rsidRDefault="008C655B" w:rsidP="005669EF">
      <w:pPr>
        <w:pStyle w:val="Standard"/>
        <w:widowControl w:val="0"/>
        <w:numPr>
          <w:ilvl w:val="0"/>
          <w:numId w:val="14"/>
        </w:numPr>
        <w:rPr>
          <w:color w:val="000000"/>
        </w:rPr>
      </w:pPr>
      <w:r w:rsidRPr="005669EF">
        <w:rPr>
          <w:rFonts w:eastAsia="Lucida Sans Unicode"/>
          <w:color w:val="000000"/>
        </w:rPr>
        <w:t xml:space="preserve">Posiedzenia </w:t>
      </w:r>
      <w:r w:rsidRPr="005669EF">
        <w:rPr>
          <w:rFonts w:eastAsia="Lucida Sans Unicode"/>
          <w:b/>
          <w:bCs/>
          <w:color w:val="000000"/>
        </w:rPr>
        <w:t>Zespołu Opiniującego</w:t>
      </w:r>
      <w:r w:rsidRPr="005669EF">
        <w:rPr>
          <w:rFonts w:eastAsia="Lucida Sans Unicode"/>
          <w:color w:val="000000"/>
        </w:rPr>
        <w:t xml:space="preserve"> są protokołowane, a cała dokumentacja jest przechowywana w sekretariacie </w:t>
      </w:r>
      <w:r w:rsidRPr="005669EF">
        <w:rPr>
          <w:rFonts w:eastAsia="Lucida Sans Unicode"/>
          <w:b/>
          <w:bCs/>
          <w:color w:val="000000"/>
        </w:rPr>
        <w:t>Szkoły</w:t>
      </w:r>
      <w:r w:rsidRPr="005669EF">
        <w:rPr>
          <w:rFonts w:eastAsia="Lucida Sans Unicode"/>
          <w:color w:val="000000"/>
        </w:rPr>
        <w:t>.</w:t>
      </w:r>
    </w:p>
    <w:p w14:paraId="1CFF3793" w14:textId="2F2A2DDE" w:rsidR="00C463BA" w:rsidRPr="005669EF" w:rsidRDefault="008C655B" w:rsidP="005669EF">
      <w:pPr>
        <w:pStyle w:val="Standard"/>
        <w:widowControl w:val="0"/>
        <w:numPr>
          <w:ilvl w:val="0"/>
          <w:numId w:val="14"/>
        </w:numPr>
        <w:rPr>
          <w:color w:val="000000"/>
        </w:rPr>
      </w:pPr>
      <w:r w:rsidRPr="005669EF">
        <w:rPr>
          <w:rFonts w:eastAsia="Lucida Sans Unicode"/>
          <w:color w:val="000000"/>
        </w:rPr>
        <w:t xml:space="preserve">Dane osobowe gromadzone na potrzeby </w:t>
      </w:r>
      <w:r w:rsidRPr="005669EF">
        <w:rPr>
          <w:rFonts w:eastAsia="Lucida Sans Unicode"/>
          <w:b/>
          <w:bCs/>
          <w:color w:val="000000"/>
        </w:rPr>
        <w:t>Funduszu</w:t>
      </w:r>
      <w:r w:rsidRPr="005669EF">
        <w:rPr>
          <w:rFonts w:eastAsia="Lucida Sans Unicode"/>
          <w:color w:val="000000"/>
        </w:rPr>
        <w:t xml:space="preserve"> przetwarzane są zgodnie zobowiązującymi przepisami prawa.</w:t>
      </w:r>
    </w:p>
    <w:p w14:paraId="0603B2E3" w14:textId="77777777" w:rsidR="00C463BA" w:rsidRDefault="00C463BA">
      <w:pPr>
        <w:pStyle w:val="Standard"/>
        <w:widowControl w:val="0"/>
        <w:rPr>
          <w:color w:val="000000"/>
        </w:rPr>
      </w:pPr>
    </w:p>
    <w:p w14:paraId="56F24F95" w14:textId="77777777" w:rsidR="00C463BA" w:rsidRDefault="00C463BA">
      <w:pPr>
        <w:pStyle w:val="Standard"/>
        <w:widowControl w:val="0"/>
        <w:rPr>
          <w:color w:val="000000"/>
        </w:rPr>
      </w:pPr>
    </w:p>
    <w:p w14:paraId="28E3EBE9" w14:textId="77777777" w:rsidR="00C463BA" w:rsidRDefault="00C463BA">
      <w:pPr>
        <w:pStyle w:val="Tekstpodstawowy"/>
        <w:widowControl w:val="0"/>
        <w:rPr>
          <w:rFonts w:eastAsia="Lucida Sans Unicode"/>
        </w:rPr>
      </w:pPr>
    </w:p>
    <w:p w14:paraId="4ADE08E2" w14:textId="77777777" w:rsidR="00C463BA" w:rsidRDefault="00C463BA">
      <w:pPr>
        <w:pStyle w:val="Tekstpodstawowy"/>
        <w:widowControl w:val="0"/>
        <w:rPr>
          <w:rFonts w:eastAsia="Lucida Sans Unicode"/>
        </w:rPr>
      </w:pPr>
    </w:p>
    <w:p w14:paraId="4307ABA1" w14:textId="77777777" w:rsidR="00C463BA" w:rsidRDefault="00C463BA">
      <w:pPr>
        <w:pStyle w:val="Tekstpodstawowy"/>
        <w:widowControl w:val="0"/>
        <w:rPr>
          <w:rFonts w:eastAsia="Lucida Sans Unicode"/>
        </w:rPr>
      </w:pPr>
    </w:p>
    <w:p w14:paraId="18501E0D" w14:textId="77777777" w:rsidR="00C463BA" w:rsidRDefault="00C463BA">
      <w:pPr>
        <w:pStyle w:val="Tekstpodstawowy"/>
        <w:widowControl w:val="0"/>
        <w:rPr>
          <w:rFonts w:eastAsia="Lucida Sans Unicode"/>
        </w:rPr>
      </w:pPr>
    </w:p>
    <w:p w14:paraId="549D950A" w14:textId="77777777" w:rsidR="00C463BA" w:rsidRDefault="00C463BA">
      <w:pPr>
        <w:pStyle w:val="Tekstpodstawowy"/>
        <w:widowControl w:val="0"/>
        <w:rPr>
          <w:rFonts w:eastAsia="Lucida Sans Unicode"/>
        </w:rPr>
      </w:pPr>
    </w:p>
    <w:p w14:paraId="3C6B82F0" w14:textId="77777777" w:rsidR="00C463BA" w:rsidRDefault="00C463BA">
      <w:pPr>
        <w:pStyle w:val="Tekstpodstawowy"/>
        <w:widowControl w:val="0"/>
        <w:rPr>
          <w:rFonts w:eastAsia="Lucida Sans Unicode"/>
        </w:rPr>
      </w:pPr>
    </w:p>
    <w:p w14:paraId="038B1705" w14:textId="77777777" w:rsidR="00C463BA" w:rsidRDefault="00C463BA">
      <w:pPr>
        <w:pStyle w:val="Tekstpodstawowy"/>
        <w:widowControl w:val="0"/>
        <w:rPr>
          <w:rFonts w:eastAsia="Lucida Sans Unicode"/>
        </w:rPr>
      </w:pPr>
    </w:p>
    <w:p w14:paraId="09E1980A" w14:textId="77777777" w:rsidR="00C463BA" w:rsidRDefault="00C463BA">
      <w:pPr>
        <w:pStyle w:val="Standard"/>
        <w:widowControl w:val="0"/>
        <w:rPr>
          <w:rFonts w:eastAsia="Lucida Sans Unicode"/>
        </w:rPr>
      </w:pPr>
    </w:p>
    <w:p w14:paraId="2E92760D" w14:textId="77777777" w:rsidR="00C463BA" w:rsidRDefault="00C463BA">
      <w:pPr>
        <w:pStyle w:val="Standard"/>
        <w:widowControl w:val="0"/>
        <w:rPr>
          <w:b/>
        </w:rPr>
      </w:pPr>
    </w:p>
    <w:sectPr w:rsidR="00C463BA">
      <w:pgSz w:w="11906" w:h="16838"/>
      <w:pgMar w:top="1135" w:right="1417" w:bottom="70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7F8D"/>
    <w:multiLevelType w:val="multilevel"/>
    <w:tmpl w:val="4E2A2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AD62A0"/>
    <w:multiLevelType w:val="multilevel"/>
    <w:tmpl w:val="4E2A2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9712EEB"/>
    <w:multiLevelType w:val="hybridMultilevel"/>
    <w:tmpl w:val="44D88234"/>
    <w:lvl w:ilvl="0" w:tplc="DEBA34FE">
      <w:start w:val="1"/>
      <w:numFmt w:val="lowerLetter"/>
      <w:lvlText w:val="%1)"/>
      <w:lvlJc w:val="left"/>
      <w:pPr>
        <w:ind w:left="1080" w:hanging="372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A93C23"/>
    <w:multiLevelType w:val="hybridMultilevel"/>
    <w:tmpl w:val="7C2284D2"/>
    <w:lvl w:ilvl="0" w:tplc="07C0BC72">
      <w:start w:val="1"/>
      <w:numFmt w:val="lowerLetter"/>
      <w:lvlText w:val="%1)"/>
      <w:lvlJc w:val="left"/>
      <w:pPr>
        <w:ind w:left="1512" w:hanging="432"/>
      </w:pPr>
      <w:rPr>
        <w:rFonts w:eastAsia="Lucida Sans Unicode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27428"/>
    <w:multiLevelType w:val="hybridMultilevel"/>
    <w:tmpl w:val="70BE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C0BC72">
      <w:start w:val="1"/>
      <w:numFmt w:val="lowerLetter"/>
      <w:lvlText w:val="%2)"/>
      <w:lvlJc w:val="left"/>
      <w:pPr>
        <w:ind w:left="1512" w:hanging="432"/>
      </w:pPr>
      <w:rPr>
        <w:rFonts w:eastAsia="Lucida Sans Unicode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42071"/>
    <w:multiLevelType w:val="hybridMultilevel"/>
    <w:tmpl w:val="9286B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42651"/>
    <w:multiLevelType w:val="multilevel"/>
    <w:tmpl w:val="48880F5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 w15:restartNumberingAfterBreak="0">
    <w:nsid w:val="45214DD1"/>
    <w:multiLevelType w:val="multilevel"/>
    <w:tmpl w:val="3F42496E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 w15:restartNumberingAfterBreak="0">
    <w:nsid w:val="57A52B36"/>
    <w:multiLevelType w:val="multilevel"/>
    <w:tmpl w:val="4E2A2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AEB362F"/>
    <w:multiLevelType w:val="multilevel"/>
    <w:tmpl w:val="B11051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C130B30"/>
    <w:multiLevelType w:val="multilevel"/>
    <w:tmpl w:val="4E2A2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2807A4C"/>
    <w:multiLevelType w:val="multilevel"/>
    <w:tmpl w:val="2C2A99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E2A5485"/>
    <w:multiLevelType w:val="multilevel"/>
    <w:tmpl w:val="4E2A2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1"/>
  </w:num>
  <w:num w:numId="5">
    <w:abstractNumId w:val="9"/>
    <w:lvlOverride w:ilvl="0">
      <w:startOverride w:val="1"/>
    </w:lvlOverride>
  </w:num>
  <w:num w:numId="6">
    <w:abstractNumId w:val="4"/>
  </w:num>
  <w:num w:numId="7">
    <w:abstractNumId w:val="3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BA"/>
    <w:rsid w:val="002B7A04"/>
    <w:rsid w:val="002D3CB1"/>
    <w:rsid w:val="00362B1E"/>
    <w:rsid w:val="003B65A7"/>
    <w:rsid w:val="005669EF"/>
    <w:rsid w:val="008C655B"/>
    <w:rsid w:val="00C03090"/>
    <w:rsid w:val="00C463BA"/>
    <w:rsid w:val="00F23CAF"/>
    <w:rsid w:val="00F8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F0C1"/>
  <w15:docId w15:val="{D6175582-A048-40D1-992B-72AB73DD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7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A01714"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sid w:val="00A01714"/>
    <w:rPr>
      <w:b/>
      <w:bCs/>
    </w:rPr>
  </w:style>
  <w:style w:type="character" w:customStyle="1" w:styleId="Wyrnienie">
    <w:name w:val="Wyróżnienie"/>
    <w:qFormat/>
    <w:rsid w:val="00A01714"/>
    <w:rPr>
      <w:i/>
      <w:iCs/>
    </w:rPr>
  </w:style>
  <w:style w:type="character" w:customStyle="1" w:styleId="Znakinumeracji">
    <w:name w:val="Znaki numeracji"/>
    <w:qFormat/>
    <w:rsid w:val="00A01714"/>
  </w:style>
  <w:style w:type="paragraph" w:styleId="Nagwek">
    <w:name w:val="header"/>
    <w:basedOn w:val="Normalny"/>
    <w:next w:val="Tekstpodstawowy"/>
    <w:qFormat/>
    <w:rsid w:val="00A0171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01714"/>
    <w:pPr>
      <w:spacing w:after="140"/>
    </w:pPr>
  </w:style>
  <w:style w:type="paragraph" w:styleId="Lista">
    <w:name w:val="List"/>
    <w:basedOn w:val="Tekstpodstawowy"/>
    <w:rsid w:val="00A01714"/>
    <w:rPr>
      <w:rFonts w:cs="Arial"/>
    </w:rPr>
  </w:style>
  <w:style w:type="paragraph" w:customStyle="1" w:styleId="Legenda1">
    <w:name w:val="Legenda1"/>
    <w:basedOn w:val="Normalny"/>
    <w:qFormat/>
    <w:rsid w:val="00A01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0171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491911"/>
    <w:rPr>
      <w:rFonts w:ascii="Times New Roman" w:eastAsia="Times New Roman" w:hAnsi="Times New Roman"/>
      <w:kern w:val="2"/>
      <w:sz w:val="24"/>
      <w:szCs w:val="24"/>
      <w:lang w:eastAsia="zh-CN"/>
    </w:rPr>
  </w:style>
  <w:style w:type="numbering" w:customStyle="1" w:styleId="WW8Num7">
    <w:name w:val="WW8Num7"/>
    <w:qFormat/>
    <w:rsid w:val="00491911"/>
  </w:style>
  <w:style w:type="numbering" w:customStyle="1" w:styleId="WW8Num31">
    <w:name w:val="WW8Num31"/>
    <w:qFormat/>
    <w:rsid w:val="00491911"/>
  </w:style>
  <w:style w:type="numbering" w:customStyle="1" w:styleId="WW8Num27">
    <w:name w:val="WW8Num27"/>
    <w:qFormat/>
    <w:rsid w:val="00491911"/>
  </w:style>
  <w:style w:type="paragraph" w:styleId="Akapitzlist">
    <w:name w:val="List Paragraph"/>
    <w:basedOn w:val="Normalny"/>
    <w:uiPriority w:val="34"/>
    <w:qFormat/>
    <w:rsid w:val="002D3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0E86-31B6-4E45-AADA-BD9852A1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dc:description/>
  <cp:lastModifiedBy>kadry</cp:lastModifiedBy>
  <cp:revision>2</cp:revision>
  <cp:lastPrinted>2015-03-04T11:08:00Z</cp:lastPrinted>
  <dcterms:created xsi:type="dcterms:W3CDTF">2024-04-03T10:00:00Z</dcterms:created>
  <dcterms:modified xsi:type="dcterms:W3CDTF">2024-04-03T10:00:00Z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